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25E16" w14:textId="77777777" w:rsidR="00CA532C" w:rsidRDefault="00CA532C" w:rsidP="00CA532C">
      <w:pPr>
        <w:widowControl/>
        <w:rPr>
          <w:rFonts w:ascii="Arial" w:hAnsi="Arial" w:cs="Arial"/>
          <w:color w:val="E67E22"/>
          <w:sz w:val="28"/>
          <w:szCs w:val="23"/>
          <w:shd w:val="clear" w:color="auto" w:fill="FFFFFF"/>
        </w:rPr>
      </w:pPr>
    </w:p>
    <w:p w14:paraId="7CDEEB20" w14:textId="77777777" w:rsidR="00CA532C" w:rsidRDefault="00CA532C" w:rsidP="00CA532C">
      <w:pPr>
        <w:widowControl/>
        <w:rPr>
          <w:rFonts w:ascii="Arial" w:hAnsi="Arial" w:cs="Arial"/>
          <w:color w:val="E67E22"/>
          <w:sz w:val="28"/>
          <w:szCs w:val="23"/>
          <w:shd w:val="clear" w:color="auto" w:fill="FFFFFF"/>
        </w:rPr>
      </w:pPr>
    </w:p>
    <w:p w14:paraId="0D5CB3D5" w14:textId="4CF8B906" w:rsidR="00D9654C" w:rsidRDefault="00CA532C" w:rsidP="00CA532C">
      <w:pPr>
        <w:widowControl/>
        <w:rPr>
          <w:rFonts w:ascii="Arial" w:hAnsi="Arial" w:cs="Arial"/>
          <w:color w:val="E67E22"/>
          <w:sz w:val="28"/>
          <w:szCs w:val="23"/>
          <w:shd w:val="clear" w:color="auto" w:fill="FFFFFF"/>
        </w:rPr>
      </w:pPr>
      <w:proofErr w:type="spellStart"/>
      <w:r w:rsidRPr="00CA532C">
        <w:rPr>
          <w:rFonts w:ascii="Arial" w:hAnsi="Arial" w:cs="Arial"/>
          <w:color w:val="E67E22"/>
          <w:sz w:val="28"/>
          <w:szCs w:val="23"/>
          <w:shd w:val="clear" w:color="auto" w:fill="FFFFFF"/>
        </w:rPr>
        <w:t>Wanna</w:t>
      </w:r>
      <w:proofErr w:type="spellEnd"/>
      <w:r w:rsidRPr="00CA532C">
        <w:rPr>
          <w:rFonts w:ascii="Arial" w:hAnsi="Arial" w:cs="Arial"/>
          <w:color w:val="E67E22"/>
          <w:sz w:val="28"/>
          <w:szCs w:val="23"/>
          <w:shd w:val="clear" w:color="auto" w:fill="FFFFFF"/>
        </w:rPr>
        <w:t xml:space="preserve"> stay in Taiwan to work after graduate?</w:t>
      </w:r>
      <w:r w:rsidRPr="00CA532C">
        <w:rPr>
          <w:rFonts w:ascii="Arial" w:hAnsi="Arial" w:cs="Arial"/>
          <w:color w:val="E67E22"/>
          <w:sz w:val="28"/>
          <w:szCs w:val="23"/>
        </w:rPr>
        <w:br/>
      </w:r>
      <w:r w:rsidRPr="00CA532C">
        <w:rPr>
          <w:rFonts w:ascii="Arial" w:hAnsi="Arial" w:cs="Arial"/>
          <w:color w:val="E67E22"/>
          <w:sz w:val="28"/>
          <w:szCs w:val="23"/>
          <w:shd w:val="clear" w:color="auto" w:fill="FFFFFF"/>
        </w:rPr>
        <w:t>Still wondering how to get a job in Taiwan?</w:t>
      </w:r>
      <w:r w:rsidRPr="00CA532C">
        <w:rPr>
          <w:rFonts w:ascii="Arial" w:hAnsi="Arial" w:cs="Arial"/>
          <w:color w:val="E67E22"/>
          <w:sz w:val="28"/>
          <w:szCs w:val="23"/>
        </w:rPr>
        <w:br/>
      </w:r>
      <w:r w:rsidRPr="00CA532C">
        <w:rPr>
          <w:rFonts w:ascii="Arial" w:hAnsi="Arial" w:cs="Arial"/>
          <w:color w:val="E67E22"/>
          <w:sz w:val="28"/>
          <w:szCs w:val="23"/>
          <w:shd w:val="clear" w:color="auto" w:fill="FFFFFF"/>
        </w:rPr>
        <w:t>Don't worry, we are here to help!</w:t>
      </w:r>
    </w:p>
    <w:p w14:paraId="460EAD81" w14:textId="21C8D8BF" w:rsidR="00CA532C" w:rsidRDefault="00CA532C" w:rsidP="00CA532C">
      <w:pPr>
        <w:widowControl/>
        <w:rPr>
          <w:rFonts w:ascii="Arial" w:hAnsi="Arial" w:cs="Arial"/>
          <w:color w:val="E67E22"/>
          <w:sz w:val="28"/>
          <w:szCs w:val="23"/>
          <w:shd w:val="clear" w:color="auto" w:fill="FFFFFF"/>
        </w:rPr>
      </w:pPr>
    </w:p>
    <w:p w14:paraId="312FDE7F" w14:textId="5C9F7189" w:rsidR="00CA532C" w:rsidRPr="00CA532C" w:rsidRDefault="00CA532C" w:rsidP="00CA532C">
      <w:pPr>
        <w:widowControl/>
        <w:rPr>
          <w:rFonts w:ascii="Arial" w:hAnsi="Arial" w:cs="Arial"/>
          <w:color w:val="E67E22"/>
          <w:sz w:val="28"/>
          <w:szCs w:val="23"/>
          <w:shd w:val="clear" w:color="auto" w:fill="FFFFFF"/>
        </w:rPr>
      </w:pPr>
      <w:r w:rsidRPr="00CA532C">
        <w:rPr>
          <w:rFonts w:ascii="Arial" w:hAnsi="Arial" w:cs="Arial"/>
          <w:color w:val="E67E22"/>
          <w:sz w:val="28"/>
          <w:szCs w:val="23"/>
          <w:shd w:val="clear" w:color="auto" w:fill="FFFFFF"/>
        </w:rPr>
        <w:t>Taiwa</w:t>
      </w:r>
      <w:r w:rsidR="006F26D4">
        <w:rPr>
          <w:rFonts w:ascii="Arial" w:hAnsi="Arial" w:cs="Arial"/>
          <w:color w:val="E67E22"/>
          <w:sz w:val="28"/>
          <w:szCs w:val="23"/>
          <w:shd w:val="clear" w:color="auto" w:fill="FFFFFF"/>
        </w:rPr>
        <w:t>n Industrial Development Bureau</w:t>
      </w:r>
      <w:r w:rsidRPr="00CA532C">
        <w:rPr>
          <w:rFonts w:ascii="Arial" w:hAnsi="Arial" w:cs="Arial"/>
          <w:color w:val="E67E22"/>
          <w:sz w:val="28"/>
          <w:szCs w:val="23"/>
          <w:shd w:val="clear" w:color="auto" w:fill="FFFFFF"/>
        </w:rPr>
        <w:t xml:space="preserve">, Ministry of </w:t>
      </w:r>
      <w:proofErr w:type="spellStart"/>
      <w:r w:rsidRPr="00CA532C">
        <w:rPr>
          <w:rFonts w:ascii="Arial" w:hAnsi="Arial" w:cs="Arial"/>
          <w:color w:val="E67E22"/>
          <w:sz w:val="28"/>
          <w:szCs w:val="23"/>
          <w:shd w:val="clear" w:color="auto" w:fill="FFFFFF"/>
        </w:rPr>
        <w:t>of</w:t>
      </w:r>
      <w:proofErr w:type="spellEnd"/>
      <w:r w:rsidRPr="00CA532C">
        <w:rPr>
          <w:rFonts w:ascii="Arial" w:hAnsi="Arial" w:cs="Arial"/>
          <w:color w:val="E67E22"/>
          <w:sz w:val="28"/>
          <w:szCs w:val="23"/>
          <w:shd w:val="clear" w:color="auto" w:fill="FFFFFF"/>
        </w:rPr>
        <w:t xml:space="preserve"> </w:t>
      </w:r>
      <w:r w:rsidR="00442B0E" w:rsidRPr="00CA532C">
        <w:rPr>
          <w:rFonts w:ascii="Arial" w:hAnsi="Arial" w:cs="Arial"/>
          <w:color w:val="E67E22"/>
          <w:sz w:val="28"/>
          <w:szCs w:val="23"/>
          <w:shd w:val="clear" w:color="auto" w:fill="FFFFFF"/>
        </w:rPr>
        <w:t>Economic</w:t>
      </w:r>
      <w:r w:rsidRPr="00CA532C">
        <w:rPr>
          <w:rFonts w:ascii="Arial" w:hAnsi="Arial" w:cs="Arial"/>
          <w:color w:val="E67E22"/>
          <w:sz w:val="28"/>
          <w:szCs w:val="23"/>
          <w:shd w:val="clear" w:color="auto" w:fill="FFFFFF"/>
        </w:rPr>
        <w:t xml:space="preserve"> </w:t>
      </w:r>
      <w:r w:rsidR="00442B0E" w:rsidRPr="00CA532C">
        <w:rPr>
          <w:rFonts w:ascii="Arial" w:hAnsi="Arial" w:cs="Arial"/>
          <w:color w:val="E67E22"/>
          <w:sz w:val="28"/>
          <w:szCs w:val="23"/>
          <w:shd w:val="clear" w:color="auto" w:fill="FFFFFF"/>
        </w:rPr>
        <w:t>Affairs</w:t>
      </w:r>
      <w:r w:rsidRPr="00CA532C">
        <w:rPr>
          <w:rFonts w:ascii="Arial" w:hAnsi="Arial" w:cs="Arial"/>
          <w:color w:val="E67E22"/>
          <w:sz w:val="28"/>
          <w:szCs w:val="23"/>
          <w:shd w:val="clear" w:color="auto" w:fill="FFFFFF"/>
        </w:rPr>
        <w:t xml:space="preserve"> bring out the </w:t>
      </w:r>
      <w:r w:rsidR="006F26D4" w:rsidRPr="00CA532C">
        <w:rPr>
          <w:rFonts w:ascii="Arial" w:hAnsi="Arial" w:cs="Arial"/>
          <w:color w:val="E67E22"/>
          <w:sz w:val="28"/>
          <w:szCs w:val="23"/>
          <w:shd w:val="clear" w:color="auto" w:fill="FFFFFF"/>
        </w:rPr>
        <w:t>Industry</w:t>
      </w:r>
      <w:r w:rsidRPr="00CA532C">
        <w:rPr>
          <w:rFonts w:ascii="Arial" w:hAnsi="Arial" w:cs="Arial"/>
          <w:color w:val="E67E22"/>
          <w:sz w:val="28"/>
          <w:szCs w:val="23"/>
          <w:shd w:val="clear" w:color="auto" w:fill="FFFFFF"/>
        </w:rPr>
        <w:t xml:space="preserve">-Academic Cultivation Program of High -level </w:t>
      </w:r>
      <w:r w:rsidR="00442B0E" w:rsidRPr="00CA532C">
        <w:rPr>
          <w:rFonts w:ascii="Arial" w:hAnsi="Arial" w:cs="Arial"/>
          <w:color w:val="E67E22"/>
          <w:sz w:val="28"/>
          <w:szCs w:val="23"/>
          <w:shd w:val="clear" w:color="auto" w:fill="FFFFFF"/>
        </w:rPr>
        <w:t>Talents</w:t>
      </w:r>
      <w:r w:rsidRPr="00CA532C">
        <w:rPr>
          <w:rFonts w:ascii="Arial" w:hAnsi="Arial" w:cs="Arial"/>
          <w:color w:val="E67E22"/>
          <w:sz w:val="28"/>
          <w:szCs w:val="23"/>
          <w:shd w:val="clear" w:color="auto" w:fill="FFFFFF"/>
        </w:rPr>
        <w:t xml:space="preserve"> in </w:t>
      </w:r>
      <w:r w:rsidR="00442B0E" w:rsidRPr="00CA532C">
        <w:rPr>
          <w:rFonts w:ascii="Arial" w:hAnsi="Arial" w:cs="Arial"/>
          <w:color w:val="E67E22"/>
          <w:sz w:val="28"/>
          <w:szCs w:val="23"/>
          <w:shd w:val="clear" w:color="auto" w:fill="FFFFFF"/>
        </w:rPr>
        <w:t>Semiconductor</w:t>
      </w:r>
      <w:r w:rsidR="006F26D4">
        <w:rPr>
          <w:rFonts w:ascii="Arial" w:hAnsi="Arial" w:cs="Arial"/>
          <w:color w:val="E67E22"/>
          <w:sz w:val="28"/>
          <w:szCs w:val="23"/>
          <w:shd w:val="clear" w:color="auto" w:fill="FFFFFF"/>
        </w:rPr>
        <w:t xml:space="preserve"> Industry to </w:t>
      </w:r>
      <w:r w:rsidRPr="00CA532C">
        <w:rPr>
          <w:rFonts w:ascii="Arial" w:hAnsi="Arial" w:cs="Arial"/>
          <w:color w:val="E67E22"/>
          <w:sz w:val="28"/>
          <w:szCs w:val="23"/>
          <w:shd w:val="clear" w:color="auto" w:fill="FFFFFF"/>
        </w:rPr>
        <w:t xml:space="preserve">source the talents for Taiwan's semiconductor industry, and the </w:t>
      </w:r>
      <w:r w:rsidR="006F26D4">
        <w:rPr>
          <w:rFonts w:ascii="Arial" w:hAnsi="Arial" w:cs="Arial"/>
          <w:color w:val="E67E22"/>
          <w:sz w:val="28"/>
          <w:szCs w:val="23"/>
          <w:shd w:val="clear" w:color="auto" w:fill="FFFFFF"/>
        </w:rPr>
        <w:t xml:space="preserve">online </w:t>
      </w:r>
      <w:r w:rsidRPr="00CA532C">
        <w:rPr>
          <w:rFonts w:ascii="Arial" w:hAnsi="Arial" w:cs="Arial"/>
          <w:color w:val="E67E22"/>
          <w:sz w:val="28"/>
          <w:szCs w:val="23"/>
          <w:shd w:val="clear" w:color="auto" w:fill="FFFFFF"/>
        </w:rPr>
        <w:t>event of " Enjoy working in Taiwan" is organized by III (Institute for Information Industry) and STIPC (Southern Taiwan Industry Pr</w:t>
      </w:r>
      <w:r w:rsidR="00442B0E">
        <w:rPr>
          <w:rFonts w:ascii="Arial" w:hAnsi="Arial" w:cs="Arial"/>
          <w:color w:val="E67E22"/>
          <w:sz w:val="28"/>
          <w:szCs w:val="23"/>
          <w:shd w:val="clear" w:color="auto" w:fill="FFFFFF"/>
        </w:rPr>
        <w:t xml:space="preserve">omotion Center), which hold on </w:t>
      </w:r>
      <w:r w:rsidR="00442B0E">
        <w:rPr>
          <w:rFonts w:ascii="Arial" w:hAnsi="Arial" w:cs="Arial" w:hint="eastAsia"/>
          <w:color w:val="E67E22"/>
          <w:sz w:val="28"/>
          <w:szCs w:val="23"/>
          <w:shd w:val="clear" w:color="auto" w:fill="FFFFFF"/>
        </w:rPr>
        <w:t>24</w:t>
      </w:r>
      <w:r w:rsidRPr="00CA532C">
        <w:rPr>
          <w:rFonts w:ascii="Arial" w:hAnsi="Arial" w:cs="Arial"/>
          <w:color w:val="E67E22"/>
          <w:sz w:val="28"/>
          <w:szCs w:val="23"/>
          <w:shd w:val="clear" w:color="auto" w:fill="FFFFFF"/>
        </w:rPr>
        <w:t>th of Nov.</w:t>
      </w:r>
    </w:p>
    <w:p w14:paraId="046BFE00" w14:textId="185B496F" w:rsidR="00CA532C" w:rsidRPr="00CA532C" w:rsidRDefault="00CA532C" w:rsidP="00CA532C">
      <w:pPr>
        <w:widowControl/>
        <w:rPr>
          <w:rFonts w:ascii="Arial" w:hAnsi="Arial" w:cs="Arial"/>
          <w:color w:val="E67E22"/>
          <w:sz w:val="28"/>
          <w:szCs w:val="23"/>
          <w:shd w:val="clear" w:color="auto" w:fill="FFFFFF"/>
        </w:rPr>
      </w:pPr>
    </w:p>
    <w:p w14:paraId="011CD423" w14:textId="549BAA27" w:rsidR="00CA532C" w:rsidRDefault="00CA532C" w:rsidP="00CA532C">
      <w:pPr>
        <w:widowControl/>
        <w:rPr>
          <w:rFonts w:ascii="Arial" w:hAnsi="Arial" w:cs="Arial"/>
          <w:color w:val="E67E22"/>
          <w:sz w:val="28"/>
          <w:szCs w:val="23"/>
          <w:shd w:val="clear" w:color="auto" w:fill="FFFFFF"/>
        </w:rPr>
      </w:pPr>
      <w:r w:rsidRPr="00CA532C">
        <w:rPr>
          <w:rFonts w:ascii="Arial" w:hAnsi="Arial" w:cs="Arial"/>
          <w:color w:val="E67E22"/>
          <w:sz w:val="28"/>
          <w:szCs w:val="23"/>
          <w:shd w:val="clear" w:color="auto" w:fill="FFFFFF"/>
        </w:rPr>
        <w:t xml:space="preserve">During the </w:t>
      </w:r>
      <w:r w:rsidR="000367E4">
        <w:rPr>
          <w:rFonts w:ascii="Arial" w:hAnsi="Arial" w:cs="Arial"/>
          <w:color w:val="E67E22"/>
          <w:sz w:val="28"/>
          <w:szCs w:val="23"/>
          <w:shd w:val="clear" w:color="auto" w:fill="FFFFFF"/>
        </w:rPr>
        <w:t xml:space="preserve">online </w:t>
      </w:r>
      <w:bookmarkStart w:id="0" w:name="_GoBack"/>
      <w:bookmarkEnd w:id="0"/>
      <w:r w:rsidRPr="00CA532C">
        <w:rPr>
          <w:rFonts w:ascii="Arial" w:hAnsi="Arial" w:cs="Arial"/>
          <w:color w:val="E67E22"/>
          <w:sz w:val="28"/>
          <w:szCs w:val="23"/>
          <w:shd w:val="clear" w:color="auto" w:fill="FFFFFF"/>
        </w:rPr>
        <w:t xml:space="preserve">event, the information regarding to what to prepare and be </w:t>
      </w:r>
      <w:r w:rsidR="006F26D4">
        <w:rPr>
          <w:rFonts w:ascii="Arial" w:hAnsi="Arial" w:cs="Arial"/>
          <w:color w:val="E67E22"/>
          <w:sz w:val="28"/>
          <w:szCs w:val="23"/>
          <w:shd w:val="clear" w:color="auto" w:fill="FFFFFF"/>
        </w:rPr>
        <w:t>aware</w:t>
      </w:r>
      <w:r w:rsidRPr="00CA532C">
        <w:rPr>
          <w:rFonts w:ascii="Arial" w:hAnsi="Arial" w:cs="Arial"/>
          <w:color w:val="E67E22"/>
          <w:sz w:val="28"/>
          <w:szCs w:val="23"/>
          <w:shd w:val="clear" w:color="auto" w:fill="FFFFFF"/>
        </w:rPr>
        <w:t xml:space="preserve"> for international students would like to stay in Taiwan to work will be provided. The most exciting part would be there will be foreign </w:t>
      </w:r>
      <w:r w:rsidR="00442B0E" w:rsidRPr="00CA532C">
        <w:rPr>
          <w:rFonts w:ascii="Arial" w:hAnsi="Arial" w:cs="Arial"/>
          <w:color w:val="E67E22"/>
          <w:sz w:val="28"/>
          <w:szCs w:val="23"/>
          <w:shd w:val="clear" w:color="auto" w:fill="FFFFFF"/>
        </w:rPr>
        <w:t>workers</w:t>
      </w:r>
      <w:r w:rsidRPr="00CA532C">
        <w:rPr>
          <w:rFonts w:ascii="Arial" w:hAnsi="Arial" w:cs="Arial"/>
          <w:color w:val="E67E22"/>
          <w:sz w:val="28"/>
          <w:szCs w:val="23"/>
          <w:shd w:val="clear" w:color="auto" w:fill="FFFFFF"/>
        </w:rPr>
        <w:t xml:space="preserve"> who work in Taiwan semiconductor industry to share their experience of working in Taiwan and living in Taiwan. Sure through these sharing you will know more about the Taiwan's working environment and cultu</w:t>
      </w:r>
      <w:r>
        <w:rPr>
          <w:rFonts w:ascii="Arial" w:hAnsi="Arial" w:cs="Arial"/>
          <w:color w:val="E67E22"/>
          <w:sz w:val="28"/>
          <w:szCs w:val="23"/>
          <w:shd w:val="clear" w:color="auto" w:fill="FFFFFF"/>
        </w:rPr>
        <w:t>re, in order to give you a clearer</w:t>
      </w:r>
      <w:r w:rsidRPr="00CA532C">
        <w:rPr>
          <w:rFonts w:ascii="Arial" w:hAnsi="Arial" w:cs="Arial"/>
          <w:color w:val="E67E22"/>
          <w:sz w:val="28"/>
          <w:szCs w:val="23"/>
          <w:shd w:val="clear" w:color="auto" w:fill="FFFFFF"/>
        </w:rPr>
        <w:t xml:space="preserve"> clue to stay in Taiwan. We sincerely invite you to join us in Taiwan's semiconductor industry.</w:t>
      </w:r>
    </w:p>
    <w:p w14:paraId="0C9E4F09" w14:textId="12E93BCD" w:rsidR="00CA532C" w:rsidRDefault="00CA532C" w:rsidP="00CA532C">
      <w:pPr>
        <w:widowControl/>
        <w:rPr>
          <w:rFonts w:ascii="Arial" w:hAnsi="Arial" w:cs="Arial"/>
          <w:color w:val="E67E22"/>
          <w:sz w:val="28"/>
          <w:szCs w:val="23"/>
          <w:shd w:val="clear" w:color="auto" w:fill="FFFFFF"/>
        </w:rPr>
      </w:pPr>
    </w:p>
    <w:p w14:paraId="6390EC4D" w14:textId="42ED29A9" w:rsidR="00CA532C" w:rsidRPr="00CA532C" w:rsidRDefault="006F26D4" w:rsidP="00CA532C">
      <w:pPr>
        <w:widowControl/>
        <w:adjustRightInd/>
        <w:spacing w:line="240" w:lineRule="auto"/>
        <w:textAlignment w:val="auto"/>
        <w:rPr>
          <w:rFonts w:ascii="新細明體" w:hAnsi="新細明體" w:cs="新細明體" w:hint="eastAsia"/>
          <w:szCs w:val="24"/>
        </w:rPr>
      </w:pPr>
      <w:r>
        <w:rPr>
          <w:rFonts w:ascii="Arial" w:hAnsi="Arial" w:cs="Arial" w:hint="eastAsia"/>
          <w:color w:val="333333"/>
          <w:sz w:val="23"/>
          <w:szCs w:val="23"/>
          <w:shd w:val="clear" w:color="auto" w:fill="FFFFFF"/>
        </w:rPr>
        <w:t>Ev</w:t>
      </w:r>
      <w:r>
        <w:rPr>
          <w:rFonts w:ascii="Arial" w:hAnsi="Arial" w:cs="Arial"/>
          <w:color w:val="333333"/>
          <w:sz w:val="23"/>
          <w:szCs w:val="23"/>
          <w:shd w:val="clear" w:color="auto" w:fill="FFFFFF"/>
        </w:rPr>
        <w:t>ent Content:</w:t>
      </w:r>
    </w:p>
    <w:p w14:paraId="5379C0CF" w14:textId="7450A003" w:rsidR="00CA532C" w:rsidRPr="00CA532C" w:rsidRDefault="00CA532C" w:rsidP="00CA532C">
      <w:pPr>
        <w:widowControl/>
        <w:numPr>
          <w:ilvl w:val="0"/>
          <w:numId w:val="25"/>
        </w:numPr>
        <w:shd w:val="clear" w:color="auto" w:fill="FFFFFF"/>
        <w:adjustRightInd/>
        <w:spacing w:before="100" w:beforeAutospacing="1" w:after="100" w:afterAutospacing="1"/>
        <w:textAlignment w:val="auto"/>
        <w:rPr>
          <w:rFonts w:ascii="Verdana" w:hAnsi="Verdana" w:cs="新細明體"/>
          <w:color w:val="333333"/>
          <w:szCs w:val="24"/>
        </w:rPr>
      </w:pPr>
      <w:r w:rsidRPr="00CA532C">
        <w:rPr>
          <w:rFonts w:ascii="Arial" w:hAnsi="Arial" w:cs="Arial"/>
          <w:color w:val="E67E22"/>
          <w:sz w:val="23"/>
          <w:szCs w:val="23"/>
        </w:rPr>
        <w:t>Participant</w:t>
      </w:r>
      <w:r w:rsidRPr="00CA532C">
        <w:rPr>
          <w:rFonts w:ascii="Arial" w:hAnsi="Arial" w:cs="Arial"/>
          <w:color w:val="E67E22"/>
          <w:sz w:val="23"/>
          <w:szCs w:val="23"/>
        </w:rPr>
        <w:t>：</w:t>
      </w:r>
      <w:r w:rsidRPr="00CA532C">
        <w:rPr>
          <w:rFonts w:ascii="Arial" w:hAnsi="Arial" w:cs="Arial"/>
          <w:color w:val="E67E22"/>
          <w:sz w:val="23"/>
          <w:szCs w:val="23"/>
        </w:rPr>
        <w:t xml:space="preserve">Studying science and engineering related international </w:t>
      </w:r>
      <w:r w:rsidR="00442B0E" w:rsidRPr="00CA532C">
        <w:rPr>
          <w:rFonts w:ascii="Arial" w:hAnsi="Arial" w:cs="Arial"/>
          <w:color w:val="E67E22"/>
          <w:sz w:val="23"/>
          <w:szCs w:val="23"/>
        </w:rPr>
        <w:t>students</w:t>
      </w:r>
      <w:r w:rsidR="009276BF">
        <w:rPr>
          <w:rFonts w:ascii="Arial" w:hAnsi="Arial" w:cs="Arial"/>
          <w:color w:val="E67E22"/>
          <w:sz w:val="23"/>
          <w:szCs w:val="23"/>
        </w:rPr>
        <w:t>.</w:t>
      </w:r>
    </w:p>
    <w:p w14:paraId="29C67BF0" w14:textId="089E9C0C" w:rsidR="00CA532C" w:rsidRPr="00CA532C" w:rsidRDefault="00CA532C" w:rsidP="00CA532C">
      <w:pPr>
        <w:widowControl/>
        <w:numPr>
          <w:ilvl w:val="0"/>
          <w:numId w:val="25"/>
        </w:numPr>
        <w:shd w:val="clear" w:color="auto" w:fill="FFFFFF"/>
        <w:adjustRightInd/>
        <w:spacing w:before="100" w:beforeAutospacing="1" w:after="100" w:afterAutospacing="1"/>
        <w:textAlignment w:val="auto"/>
        <w:rPr>
          <w:rFonts w:ascii="Verdana" w:hAnsi="Verdana" w:cs="新細明體"/>
          <w:color w:val="333333"/>
          <w:szCs w:val="24"/>
        </w:rPr>
      </w:pPr>
      <w:r w:rsidRPr="00CA532C">
        <w:rPr>
          <w:rFonts w:ascii="Arial" w:hAnsi="Arial" w:cs="Arial"/>
          <w:color w:val="E67E22"/>
          <w:sz w:val="23"/>
          <w:szCs w:val="23"/>
        </w:rPr>
        <w:t>Ev</w:t>
      </w:r>
      <w:r>
        <w:rPr>
          <w:rFonts w:ascii="Arial" w:hAnsi="Arial" w:cs="Arial"/>
          <w:color w:val="E67E22"/>
          <w:sz w:val="23"/>
          <w:szCs w:val="23"/>
        </w:rPr>
        <w:t>e</w:t>
      </w:r>
      <w:r w:rsidRPr="00CA532C">
        <w:rPr>
          <w:rFonts w:ascii="Arial" w:hAnsi="Arial" w:cs="Arial"/>
          <w:color w:val="E67E22"/>
          <w:sz w:val="23"/>
          <w:szCs w:val="23"/>
        </w:rPr>
        <w:t>nt Type: Online meeting platform. The wh</w:t>
      </w:r>
      <w:r w:rsidR="009276BF">
        <w:rPr>
          <w:rFonts w:ascii="Arial" w:hAnsi="Arial" w:cs="Arial"/>
          <w:color w:val="E67E22"/>
          <w:sz w:val="23"/>
          <w:szCs w:val="23"/>
        </w:rPr>
        <w:t>ole event will be proceeding in</w:t>
      </w:r>
      <w:r w:rsidR="009276BF">
        <w:rPr>
          <w:rFonts w:ascii="Arial" w:hAnsi="Arial" w:cs="Arial" w:hint="eastAsia"/>
          <w:color w:val="E67E22"/>
          <w:sz w:val="23"/>
          <w:szCs w:val="23"/>
        </w:rPr>
        <w:t xml:space="preserve"> </w:t>
      </w:r>
      <w:r w:rsidR="009276BF">
        <w:rPr>
          <w:rFonts w:ascii="Arial" w:hAnsi="Arial" w:cs="Arial"/>
          <w:color w:val="E67E22"/>
          <w:sz w:val="23"/>
          <w:szCs w:val="23"/>
        </w:rPr>
        <w:t xml:space="preserve">both English and </w:t>
      </w:r>
      <w:r w:rsidRPr="00CA532C">
        <w:rPr>
          <w:rFonts w:ascii="Arial" w:hAnsi="Arial" w:cs="Arial"/>
          <w:color w:val="E67E22"/>
          <w:sz w:val="23"/>
          <w:szCs w:val="23"/>
        </w:rPr>
        <w:t>Chinese</w:t>
      </w:r>
    </w:p>
    <w:p w14:paraId="5195B655" w14:textId="7875CCC5" w:rsidR="00CA532C" w:rsidRPr="00CA532C" w:rsidRDefault="00442B0E" w:rsidP="00CA532C">
      <w:pPr>
        <w:widowControl/>
        <w:numPr>
          <w:ilvl w:val="0"/>
          <w:numId w:val="25"/>
        </w:numPr>
        <w:shd w:val="clear" w:color="auto" w:fill="FFFFFF"/>
        <w:adjustRightInd/>
        <w:spacing w:before="100" w:beforeAutospacing="1" w:after="100" w:afterAutospacing="1"/>
        <w:textAlignment w:val="auto"/>
        <w:rPr>
          <w:rFonts w:ascii="Verdana" w:hAnsi="Verdana" w:cs="新細明體"/>
          <w:color w:val="333333"/>
          <w:szCs w:val="24"/>
        </w:rPr>
      </w:pPr>
      <w:r>
        <w:rPr>
          <w:rFonts w:ascii="Arial" w:hAnsi="Arial" w:cs="Arial"/>
          <w:color w:val="E67E22"/>
          <w:sz w:val="23"/>
          <w:szCs w:val="23"/>
        </w:rPr>
        <w:t xml:space="preserve">Event Date November </w:t>
      </w:r>
      <w:r>
        <w:rPr>
          <w:rFonts w:ascii="Arial" w:hAnsi="Arial" w:cs="Arial" w:hint="eastAsia"/>
          <w:color w:val="E67E22"/>
          <w:sz w:val="23"/>
          <w:szCs w:val="23"/>
        </w:rPr>
        <w:t>24</w:t>
      </w:r>
      <w:r w:rsidR="00CA532C" w:rsidRPr="00CA532C">
        <w:rPr>
          <w:rFonts w:ascii="Arial" w:hAnsi="Arial" w:cs="Arial"/>
          <w:color w:val="E67E22"/>
          <w:sz w:val="23"/>
          <w:szCs w:val="23"/>
        </w:rPr>
        <w:t>th (Wed)</w:t>
      </w:r>
    </w:p>
    <w:p w14:paraId="7780C546" w14:textId="3E973B31" w:rsidR="00CA532C" w:rsidRPr="00CA532C" w:rsidRDefault="00CA532C" w:rsidP="002B17A0">
      <w:pPr>
        <w:widowControl/>
        <w:numPr>
          <w:ilvl w:val="0"/>
          <w:numId w:val="25"/>
        </w:numPr>
        <w:shd w:val="clear" w:color="auto" w:fill="FFFFFF"/>
        <w:adjustRightInd/>
        <w:spacing w:before="100" w:beforeAutospacing="1" w:after="100" w:afterAutospacing="1"/>
        <w:textAlignment w:val="auto"/>
        <w:rPr>
          <w:rFonts w:ascii="Verdana" w:hAnsi="Verdana" w:cs="新細明體"/>
          <w:color w:val="333333"/>
          <w:szCs w:val="24"/>
        </w:rPr>
      </w:pPr>
      <w:r w:rsidRPr="00CA532C">
        <w:rPr>
          <w:rFonts w:ascii="Arial" w:hAnsi="Arial" w:cs="Arial"/>
          <w:color w:val="E67E22"/>
          <w:sz w:val="23"/>
          <w:szCs w:val="23"/>
        </w:rPr>
        <w:t>Event Time</w:t>
      </w:r>
      <w:r w:rsidRPr="00CA532C">
        <w:rPr>
          <w:rFonts w:ascii="Arial" w:hAnsi="Arial" w:cs="Arial"/>
          <w:color w:val="E67E22"/>
          <w:sz w:val="23"/>
          <w:szCs w:val="23"/>
        </w:rPr>
        <w:t>：</w:t>
      </w:r>
      <w:r w:rsidRPr="00CA532C">
        <w:rPr>
          <w:rFonts w:ascii="Arial" w:hAnsi="Arial" w:cs="Arial"/>
          <w:color w:val="E67E22"/>
          <w:sz w:val="23"/>
          <w:szCs w:val="23"/>
        </w:rPr>
        <w:t>14:00 - 16:00</w:t>
      </w:r>
    </w:p>
    <w:sectPr w:rsidR="00CA532C" w:rsidRPr="00CA532C" w:rsidSect="00D9654C">
      <w:headerReference w:type="default" r:id="rId8"/>
      <w:footerReference w:type="even" r:id="rId9"/>
      <w:footerReference w:type="default" r:id="rId10"/>
      <w:pgSz w:w="12242" w:h="15842" w:code="1"/>
      <w:pgMar w:top="1701" w:right="1474" w:bottom="1134" w:left="147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38B5D" w14:textId="77777777" w:rsidR="00795E50" w:rsidRDefault="00795E50">
      <w:r>
        <w:separator/>
      </w:r>
    </w:p>
  </w:endnote>
  <w:endnote w:type="continuationSeparator" w:id="0">
    <w:p w14:paraId="5C79A3D9" w14:textId="77777777" w:rsidR="00795E50" w:rsidRDefault="0079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楷體">
    <w:altName w:val="細明體"/>
    <w:charset w:val="88"/>
    <w:family w:val="modern"/>
    <w:pitch w:val="fixed"/>
    <w:sig w:usb0="00000001" w:usb1="08080000" w:usb2="00000010" w:usb3="00000000" w:csb0="00100000" w:csb1="00000000"/>
  </w:font>
  <w:font w:name="華康中黑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43EAF" w14:textId="77777777" w:rsidR="001C49AB" w:rsidRDefault="001C49AB">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6557AB2" w14:textId="77777777" w:rsidR="001C49AB" w:rsidRDefault="001C49A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ABEF" w14:textId="7E6CF452" w:rsidR="001C49AB" w:rsidRDefault="001C49AB">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367E4">
      <w:rPr>
        <w:rStyle w:val="a9"/>
        <w:noProof/>
      </w:rPr>
      <w:t>1</w:t>
    </w:r>
    <w:r>
      <w:rPr>
        <w:rStyle w:val="a9"/>
      </w:rPr>
      <w:fldChar w:fldCharType="end"/>
    </w:r>
  </w:p>
  <w:p w14:paraId="17D9978A" w14:textId="77777777" w:rsidR="001C49AB" w:rsidRDefault="001C49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4A5C7" w14:textId="77777777" w:rsidR="00795E50" w:rsidRDefault="00795E50">
      <w:r>
        <w:separator/>
      </w:r>
    </w:p>
  </w:footnote>
  <w:footnote w:type="continuationSeparator" w:id="0">
    <w:p w14:paraId="11631EC8" w14:textId="77777777" w:rsidR="00795E50" w:rsidRDefault="00795E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E69A" w14:textId="1028D9A5" w:rsidR="00F23702" w:rsidRDefault="00A36425" w:rsidP="00F23702">
    <w:pPr>
      <w:rPr>
        <w:rFonts w:eastAsia="標楷體"/>
        <w:b/>
        <w:kern w:val="2"/>
        <w:szCs w:val="24"/>
      </w:rPr>
    </w:pPr>
    <w:r>
      <w:rPr>
        <w:noProof/>
      </w:rPr>
      <w:drawing>
        <wp:anchor distT="0" distB="0" distL="114300" distR="114300" simplePos="0" relativeHeight="251659776" behindDoc="1" locked="0" layoutInCell="1" allowOverlap="1" wp14:anchorId="6215C6B8" wp14:editId="6B999181">
          <wp:simplePos x="0" y="0"/>
          <wp:positionH relativeFrom="column">
            <wp:posOffset>4879610</wp:posOffset>
          </wp:positionH>
          <wp:positionV relativeFrom="paragraph">
            <wp:posOffset>-127635</wp:posOffset>
          </wp:positionV>
          <wp:extent cx="1019175" cy="786765"/>
          <wp:effectExtent l="0" t="0" r="0" b="635"/>
          <wp:wrapTight wrapText="bothSides">
            <wp:wrapPolygon edited="0">
              <wp:start x="0" y="0"/>
              <wp:lineTo x="0" y="21269"/>
              <wp:lineTo x="21264" y="21269"/>
              <wp:lineTo x="21264"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
                    <a:extLst>
                      <a:ext uri="{28A0092B-C50C-407E-A947-70E740481C1C}">
                        <a14:useLocalDpi xmlns:a14="http://schemas.microsoft.com/office/drawing/2010/main" val="0"/>
                      </a:ext>
                    </a:extLst>
                  </a:blip>
                  <a:stretch>
                    <a:fillRect/>
                  </a:stretch>
                </pic:blipFill>
                <pic:spPr>
                  <a:xfrm>
                    <a:off x="0" y="0"/>
                    <a:ext cx="1019175" cy="786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7AABBA3C" wp14:editId="2AC79B08">
          <wp:simplePos x="0" y="0"/>
          <wp:positionH relativeFrom="column">
            <wp:posOffset>22871</wp:posOffset>
          </wp:positionH>
          <wp:positionV relativeFrom="paragraph">
            <wp:posOffset>-130821</wp:posOffset>
          </wp:positionV>
          <wp:extent cx="1139190" cy="817245"/>
          <wp:effectExtent l="0" t="0" r="0" b="0"/>
          <wp:wrapTight wrapText="bothSides">
            <wp:wrapPolygon edited="0">
              <wp:start x="0" y="0"/>
              <wp:lineTo x="0" y="21483"/>
              <wp:lineTo x="21431" y="21483"/>
              <wp:lineTo x="21431" y="0"/>
              <wp:lineTo x="0" y="0"/>
            </wp:wrapPolygon>
          </wp:wrapTight>
          <wp:docPr id="6" name="圖片 1" descr="經濟部工業局全球資訊網--標誌設計理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經濟部工業局全球資訊網--標誌設計理念"/>
                  <pic:cNvPicPr>
                    <a:picLocks/>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39190"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E689A" w14:textId="79FA3DFC" w:rsidR="001C49AB" w:rsidRPr="00A36425" w:rsidRDefault="00A36425" w:rsidP="00A36425">
    <w:pPr>
      <w:widowControl/>
      <w:adjustRightInd/>
      <w:spacing w:line="240" w:lineRule="auto"/>
      <w:textAlignment w:val="auto"/>
      <w:rPr>
        <w:rFonts w:ascii="新細明體" w:hAnsi="新細明體" w:cs="新細明體"/>
        <w:szCs w:val="24"/>
      </w:rPr>
    </w:pPr>
    <w:r w:rsidRPr="00A36425">
      <w:rPr>
        <w:rFonts w:ascii="新細明體" w:hAnsi="新細明體" w:cs="新細明體"/>
        <w:szCs w:val="24"/>
      </w:rPr>
      <w:fldChar w:fldCharType="begin"/>
    </w:r>
    <w:r w:rsidRPr="00A36425">
      <w:rPr>
        <w:rFonts w:ascii="新細明體" w:hAnsi="新細明體" w:cs="新細明體"/>
        <w:szCs w:val="24"/>
      </w:rPr>
      <w:instrText xml:space="preserve"> INCLUDEPICTURE "https://www.moeaidb.gov.tw/external/images/intro/design/00-01.png" \* MERGEFORMATINET </w:instrText>
    </w:r>
    <w:r w:rsidRPr="00A36425">
      <w:rPr>
        <w:rFonts w:ascii="新細明體" w:hAnsi="新細明體" w:cs="新細明體"/>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F03"/>
    <w:multiLevelType w:val="multilevel"/>
    <w:tmpl w:val="15F4BA52"/>
    <w:lvl w:ilvl="0">
      <w:start w:val="1"/>
      <w:numFmt w:val="bullet"/>
      <w:lvlText w:val=""/>
      <w:lvlJc w:val="left"/>
      <w:pPr>
        <w:tabs>
          <w:tab w:val="num" w:pos="481"/>
        </w:tabs>
        <w:ind w:left="481" w:hanging="480"/>
      </w:pPr>
      <w:rPr>
        <w:rFonts w:ascii="Symbol" w:hAnsi="Symbol" w:hint="default"/>
        <w:color w:val="auto"/>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A7A1490"/>
    <w:multiLevelType w:val="hybridMultilevel"/>
    <w:tmpl w:val="2D8013E6"/>
    <w:lvl w:ilvl="0" w:tplc="9EBAB000">
      <w:start w:val="1"/>
      <w:numFmt w:val="decimal"/>
      <w:lvlText w:val="%1."/>
      <w:lvlJc w:val="left"/>
      <w:pPr>
        <w:tabs>
          <w:tab w:val="num" w:pos="480"/>
        </w:tabs>
        <w:ind w:left="480" w:hanging="480"/>
      </w:pPr>
    </w:lvl>
    <w:lvl w:ilvl="1" w:tplc="68BC8268" w:tentative="1">
      <w:start w:val="1"/>
      <w:numFmt w:val="ideographTraditional"/>
      <w:lvlText w:val="%2、"/>
      <w:lvlJc w:val="left"/>
      <w:pPr>
        <w:tabs>
          <w:tab w:val="num" w:pos="960"/>
        </w:tabs>
        <w:ind w:left="960" w:hanging="480"/>
      </w:pPr>
    </w:lvl>
    <w:lvl w:ilvl="2" w:tplc="522269CA" w:tentative="1">
      <w:start w:val="1"/>
      <w:numFmt w:val="lowerRoman"/>
      <w:lvlText w:val="%3."/>
      <w:lvlJc w:val="right"/>
      <w:pPr>
        <w:tabs>
          <w:tab w:val="num" w:pos="1440"/>
        </w:tabs>
        <w:ind w:left="1440" w:hanging="480"/>
      </w:pPr>
    </w:lvl>
    <w:lvl w:ilvl="3" w:tplc="FC109856" w:tentative="1">
      <w:start w:val="1"/>
      <w:numFmt w:val="decimal"/>
      <w:lvlText w:val="%4."/>
      <w:lvlJc w:val="left"/>
      <w:pPr>
        <w:tabs>
          <w:tab w:val="num" w:pos="1920"/>
        </w:tabs>
        <w:ind w:left="1920" w:hanging="480"/>
      </w:pPr>
    </w:lvl>
    <w:lvl w:ilvl="4" w:tplc="91EA4792" w:tentative="1">
      <w:start w:val="1"/>
      <w:numFmt w:val="ideographTraditional"/>
      <w:lvlText w:val="%5、"/>
      <w:lvlJc w:val="left"/>
      <w:pPr>
        <w:tabs>
          <w:tab w:val="num" w:pos="2400"/>
        </w:tabs>
        <w:ind w:left="2400" w:hanging="480"/>
      </w:pPr>
    </w:lvl>
    <w:lvl w:ilvl="5" w:tplc="25F6A37A" w:tentative="1">
      <w:start w:val="1"/>
      <w:numFmt w:val="lowerRoman"/>
      <w:lvlText w:val="%6."/>
      <w:lvlJc w:val="right"/>
      <w:pPr>
        <w:tabs>
          <w:tab w:val="num" w:pos="2880"/>
        </w:tabs>
        <w:ind w:left="2880" w:hanging="480"/>
      </w:pPr>
    </w:lvl>
    <w:lvl w:ilvl="6" w:tplc="F2C895F6" w:tentative="1">
      <w:start w:val="1"/>
      <w:numFmt w:val="decimal"/>
      <w:lvlText w:val="%7."/>
      <w:lvlJc w:val="left"/>
      <w:pPr>
        <w:tabs>
          <w:tab w:val="num" w:pos="3360"/>
        </w:tabs>
        <w:ind w:left="3360" w:hanging="480"/>
      </w:pPr>
    </w:lvl>
    <w:lvl w:ilvl="7" w:tplc="741259DE" w:tentative="1">
      <w:start w:val="1"/>
      <w:numFmt w:val="ideographTraditional"/>
      <w:lvlText w:val="%8、"/>
      <w:lvlJc w:val="left"/>
      <w:pPr>
        <w:tabs>
          <w:tab w:val="num" w:pos="3840"/>
        </w:tabs>
        <w:ind w:left="3840" w:hanging="480"/>
      </w:pPr>
    </w:lvl>
    <w:lvl w:ilvl="8" w:tplc="2020C57A" w:tentative="1">
      <w:start w:val="1"/>
      <w:numFmt w:val="lowerRoman"/>
      <w:lvlText w:val="%9."/>
      <w:lvlJc w:val="right"/>
      <w:pPr>
        <w:tabs>
          <w:tab w:val="num" w:pos="4320"/>
        </w:tabs>
        <w:ind w:left="4320" w:hanging="480"/>
      </w:pPr>
    </w:lvl>
  </w:abstractNum>
  <w:abstractNum w:abstractNumId="2" w15:restartNumberingAfterBreak="0">
    <w:nsid w:val="175F47E4"/>
    <w:multiLevelType w:val="hybridMultilevel"/>
    <w:tmpl w:val="9A3EE416"/>
    <w:lvl w:ilvl="0" w:tplc="D79ABF5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0B6B53"/>
    <w:multiLevelType w:val="hybridMultilevel"/>
    <w:tmpl w:val="D44845DA"/>
    <w:lvl w:ilvl="0" w:tplc="94C6ECAE">
      <w:start w:val="1"/>
      <w:numFmt w:val="taiwaneseCountingThousand"/>
      <w:lvlText w:val="%1、"/>
      <w:lvlJc w:val="left"/>
      <w:pPr>
        <w:tabs>
          <w:tab w:val="num" w:pos="1260"/>
        </w:tabs>
        <w:ind w:left="1260" w:hanging="720"/>
      </w:pPr>
      <w:rPr>
        <w:rFonts w:hint="eastAsia"/>
      </w:rPr>
    </w:lvl>
    <w:lvl w:ilvl="1" w:tplc="879E3214" w:tentative="1">
      <w:start w:val="1"/>
      <w:numFmt w:val="ideographTraditional"/>
      <w:lvlText w:val="%2、"/>
      <w:lvlJc w:val="left"/>
      <w:pPr>
        <w:tabs>
          <w:tab w:val="num" w:pos="1500"/>
        </w:tabs>
        <w:ind w:left="1500" w:hanging="480"/>
      </w:pPr>
    </w:lvl>
    <w:lvl w:ilvl="2" w:tplc="965E3E8E" w:tentative="1">
      <w:start w:val="1"/>
      <w:numFmt w:val="lowerRoman"/>
      <w:lvlText w:val="%3."/>
      <w:lvlJc w:val="right"/>
      <w:pPr>
        <w:tabs>
          <w:tab w:val="num" w:pos="1980"/>
        </w:tabs>
        <w:ind w:left="1980" w:hanging="480"/>
      </w:pPr>
    </w:lvl>
    <w:lvl w:ilvl="3" w:tplc="32D44494" w:tentative="1">
      <w:start w:val="1"/>
      <w:numFmt w:val="decimal"/>
      <w:lvlText w:val="%4."/>
      <w:lvlJc w:val="left"/>
      <w:pPr>
        <w:tabs>
          <w:tab w:val="num" w:pos="2460"/>
        </w:tabs>
        <w:ind w:left="2460" w:hanging="480"/>
      </w:pPr>
    </w:lvl>
    <w:lvl w:ilvl="4" w:tplc="47C482FE" w:tentative="1">
      <w:start w:val="1"/>
      <w:numFmt w:val="ideographTraditional"/>
      <w:lvlText w:val="%5、"/>
      <w:lvlJc w:val="left"/>
      <w:pPr>
        <w:tabs>
          <w:tab w:val="num" w:pos="2940"/>
        </w:tabs>
        <w:ind w:left="2940" w:hanging="480"/>
      </w:pPr>
    </w:lvl>
    <w:lvl w:ilvl="5" w:tplc="C3E6CB96" w:tentative="1">
      <w:start w:val="1"/>
      <w:numFmt w:val="lowerRoman"/>
      <w:lvlText w:val="%6."/>
      <w:lvlJc w:val="right"/>
      <w:pPr>
        <w:tabs>
          <w:tab w:val="num" w:pos="3420"/>
        </w:tabs>
        <w:ind w:left="3420" w:hanging="480"/>
      </w:pPr>
    </w:lvl>
    <w:lvl w:ilvl="6" w:tplc="C51A163E" w:tentative="1">
      <w:start w:val="1"/>
      <w:numFmt w:val="decimal"/>
      <w:lvlText w:val="%7."/>
      <w:lvlJc w:val="left"/>
      <w:pPr>
        <w:tabs>
          <w:tab w:val="num" w:pos="3900"/>
        </w:tabs>
        <w:ind w:left="3900" w:hanging="480"/>
      </w:pPr>
    </w:lvl>
    <w:lvl w:ilvl="7" w:tplc="BF2C77AC" w:tentative="1">
      <w:start w:val="1"/>
      <w:numFmt w:val="ideographTraditional"/>
      <w:lvlText w:val="%8、"/>
      <w:lvlJc w:val="left"/>
      <w:pPr>
        <w:tabs>
          <w:tab w:val="num" w:pos="4380"/>
        </w:tabs>
        <w:ind w:left="4380" w:hanging="480"/>
      </w:pPr>
    </w:lvl>
    <w:lvl w:ilvl="8" w:tplc="95B0E73C" w:tentative="1">
      <w:start w:val="1"/>
      <w:numFmt w:val="lowerRoman"/>
      <w:lvlText w:val="%9."/>
      <w:lvlJc w:val="right"/>
      <w:pPr>
        <w:tabs>
          <w:tab w:val="num" w:pos="4860"/>
        </w:tabs>
        <w:ind w:left="4860" w:hanging="480"/>
      </w:pPr>
    </w:lvl>
  </w:abstractNum>
  <w:abstractNum w:abstractNumId="4" w15:restartNumberingAfterBreak="0">
    <w:nsid w:val="1A2C33D0"/>
    <w:multiLevelType w:val="hybridMultilevel"/>
    <w:tmpl w:val="D56AE236"/>
    <w:lvl w:ilvl="0" w:tplc="4B8A814C">
      <w:start w:val="1"/>
      <w:numFmt w:val="taiwaneseCountingThousand"/>
      <w:lvlText w:val="%1、"/>
      <w:lvlJc w:val="left"/>
      <w:pPr>
        <w:tabs>
          <w:tab w:val="num" w:pos="1260"/>
        </w:tabs>
        <w:ind w:left="1260" w:hanging="720"/>
      </w:pPr>
      <w:rPr>
        <w:rFonts w:hint="eastAsia"/>
      </w:rPr>
    </w:lvl>
    <w:lvl w:ilvl="1" w:tplc="A25E916E" w:tentative="1">
      <w:start w:val="1"/>
      <w:numFmt w:val="ideographTraditional"/>
      <w:lvlText w:val="%2、"/>
      <w:lvlJc w:val="left"/>
      <w:pPr>
        <w:tabs>
          <w:tab w:val="num" w:pos="960"/>
        </w:tabs>
        <w:ind w:left="960" w:hanging="480"/>
      </w:pPr>
    </w:lvl>
    <w:lvl w:ilvl="2" w:tplc="95E86436" w:tentative="1">
      <w:start w:val="1"/>
      <w:numFmt w:val="lowerRoman"/>
      <w:lvlText w:val="%3."/>
      <w:lvlJc w:val="right"/>
      <w:pPr>
        <w:tabs>
          <w:tab w:val="num" w:pos="1440"/>
        </w:tabs>
        <w:ind w:left="1440" w:hanging="480"/>
      </w:pPr>
    </w:lvl>
    <w:lvl w:ilvl="3" w:tplc="D0B2C570" w:tentative="1">
      <w:start w:val="1"/>
      <w:numFmt w:val="decimal"/>
      <w:lvlText w:val="%4."/>
      <w:lvlJc w:val="left"/>
      <w:pPr>
        <w:tabs>
          <w:tab w:val="num" w:pos="1920"/>
        </w:tabs>
        <w:ind w:left="1920" w:hanging="480"/>
      </w:pPr>
    </w:lvl>
    <w:lvl w:ilvl="4" w:tplc="ED3EE87E" w:tentative="1">
      <w:start w:val="1"/>
      <w:numFmt w:val="ideographTraditional"/>
      <w:lvlText w:val="%5、"/>
      <w:lvlJc w:val="left"/>
      <w:pPr>
        <w:tabs>
          <w:tab w:val="num" w:pos="2400"/>
        </w:tabs>
        <w:ind w:left="2400" w:hanging="480"/>
      </w:pPr>
    </w:lvl>
    <w:lvl w:ilvl="5" w:tplc="B4D86DDC" w:tentative="1">
      <w:start w:val="1"/>
      <w:numFmt w:val="lowerRoman"/>
      <w:lvlText w:val="%6."/>
      <w:lvlJc w:val="right"/>
      <w:pPr>
        <w:tabs>
          <w:tab w:val="num" w:pos="2880"/>
        </w:tabs>
        <w:ind w:left="2880" w:hanging="480"/>
      </w:pPr>
    </w:lvl>
    <w:lvl w:ilvl="6" w:tplc="2AB844AA" w:tentative="1">
      <w:start w:val="1"/>
      <w:numFmt w:val="decimal"/>
      <w:lvlText w:val="%7."/>
      <w:lvlJc w:val="left"/>
      <w:pPr>
        <w:tabs>
          <w:tab w:val="num" w:pos="3360"/>
        </w:tabs>
        <w:ind w:left="3360" w:hanging="480"/>
      </w:pPr>
    </w:lvl>
    <w:lvl w:ilvl="7" w:tplc="C4C2DEBE" w:tentative="1">
      <w:start w:val="1"/>
      <w:numFmt w:val="ideographTraditional"/>
      <w:lvlText w:val="%8、"/>
      <w:lvlJc w:val="left"/>
      <w:pPr>
        <w:tabs>
          <w:tab w:val="num" w:pos="3840"/>
        </w:tabs>
        <w:ind w:left="3840" w:hanging="480"/>
      </w:pPr>
    </w:lvl>
    <w:lvl w:ilvl="8" w:tplc="A29489C2" w:tentative="1">
      <w:start w:val="1"/>
      <w:numFmt w:val="lowerRoman"/>
      <w:lvlText w:val="%9."/>
      <w:lvlJc w:val="right"/>
      <w:pPr>
        <w:tabs>
          <w:tab w:val="num" w:pos="4320"/>
        </w:tabs>
        <w:ind w:left="4320" w:hanging="480"/>
      </w:pPr>
    </w:lvl>
  </w:abstractNum>
  <w:abstractNum w:abstractNumId="5" w15:restartNumberingAfterBreak="0">
    <w:nsid w:val="1ABC5AA5"/>
    <w:multiLevelType w:val="hybridMultilevel"/>
    <w:tmpl w:val="4734F4A8"/>
    <w:lvl w:ilvl="0" w:tplc="0942696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904422"/>
    <w:multiLevelType w:val="hybridMultilevel"/>
    <w:tmpl w:val="171AAD5E"/>
    <w:lvl w:ilvl="0" w:tplc="8B0238C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3477F8"/>
    <w:multiLevelType w:val="hybridMultilevel"/>
    <w:tmpl w:val="79B82E6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D293890"/>
    <w:multiLevelType w:val="multilevel"/>
    <w:tmpl w:val="727C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818D8"/>
    <w:multiLevelType w:val="hybridMultilevel"/>
    <w:tmpl w:val="B0F08524"/>
    <w:lvl w:ilvl="0" w:tplc="557E24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080843"/>
    <w:multiLevelType w:val="hybridMultilevel"/>
    <w:tmpl w:val="568ED5AC"/>
    <w:lvl w:ilvl="0" w:tplc="E09EC1F8">
      <w:start w:val="1"/>
      <w:numFmt w:val="bullet"/>
      <w:lvlText w:val=""/>
      <w:lvlJc w:val="left"/>
      <w:pPr>
        <w:tabs>
          <w:tab w:val="num" w:pos="481"/>
        </w:tabs>
        <w:ind w:left="481"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5375E6"/>
    <w:multiLevelType w:val="singleLevel"/>
    <w:tmpl w:val="A0F20A9C"/>
    <w:lvl w:ilvl="0">
      <w:start w:val="1"/>
      <w:numFmt w:val="taiwaneseCountingThousand"/>
      <w:lvlText w:val="%1、"/>
      <w:legacy w:legacy="1" w:legacySpace="0" w:legacyIndent="636"/>
      <w:lvlJc w:val="left"/>
      <w:pPr>
        <w:ind w:left="636" w:hanging="636"/>
      </w:pPr>
    </w:lvl>
  </w:abstractNum>
  <w:abstractNum w:abstractNumId="12" w15:restartNumberingAfterBreak="0">
    <w:nsid w:val="3C363532"/>
    <w:multiLevelType w:val="hybridMultilevel"/>
    <w:tmpl w:val="07EE96F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3C611038"/>
    <w:multiLevelType w:val="hybridMultilevel"/>
    <w:tmpl w:val="D910F814"/>
    <w:lvl w:ilvl="0" w:tplc="27C043C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CA24C21"/>
    <w:multiLevelType w:val="singleLevel"/>
    <w:tmpl w:val="C804DDD0"/>
    <w:lvl w:ilvl="0">
      <w:numFmt w:val="bullet"/>
      <w:lvlText w:val="□"/>
      <w:lvlJc w:val="left"/>
      <w:pPr>
        <w:tabs>
          <w:tab w:val="num" w:pos="300"/>
        </w:tabs>
        <w:ind w:left="300" w:hanging="300"/>
      </w:pPr>
      <w:rPr>
        <w:rFonts w:ascii="標楷體" w:hint="eastAsia"/>
      </w:rPr>
    </w:lvl>
  </w:abstractNum>
  <w:abstractNum w:abstractNumId="15" w15:restartNumberingAfterBreak="0">
    <w:nsid w:val="412A2C56"/>
    <w:multiLevelType w:val="hybridMultilevel"/>
    <w:tmpl w:val="50F2A5DA"/>
    <w:lvl w:ilvl="0" w:tplc="FCC23114">
      <w:start w:val="1"/>
      <w:numFmt w:val="decimal"/>
      <w:lvlText w:val="%1."/>
      <w:lvlJc w:val="left"/>
      <w:pPr>
        <w:tabs>
          <w:tab w:val="num" w:pos="960"/>
        </w:tabs>
        <w:ind w:left="960" w:hanging="480"/>
      </w:pPr>
      <w:rPr>
        <w:rFonts w:hint="eastAsia"/>
        <w:b w:val="0"/>
        <w:i w:val="0"/>
        <w:sz w:val="24"/>
        <w:szCs w:val="24"/>
      </w:rPr>
    </w:lvl>
    <w:lvl w:ilvl="1" w:tplc="04090019" w:tentative="1">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49631F71"/>
    <w:multiLevelType w:val="hybridMultilevel"/>
    <w:tmpl w:val="3462DF62"/>
    <w:lvl w:ilvl="0" w:tplc="38D6F9D6">
      <w:start w:val="1"/>
      <w:numFmt w:val="taiwaneseCountingThousand"/>
      <w:lvlText w:val="%1、"/>
      <w:lvlJc w:val="left"/>
      <w:pPr>
        <w:tabs>
          <w:tab w:val="num" w:pos="720"/>
        </w:tabs>
        <w:ind w:left="720" w:hanging="720"/>
      </w:pPr>
      <w:rPr>
        <w:rFonts w:hint="eastAsia"/>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CBD40E9"/>
    <w:multiLevelType w:val="hybridMultilevel"/>
    <w:tmpl w:val="667AAEF6"/>
    <w:lvl w:ilvl="0" w:tplc="71B25DA8">
      <w:start w:val="5"/>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D6F5751"/>
    <w:multiLevelType w:val="hybridMultilevel"/>
    <w:tmpl w:val="981AC682"/>
    <w:lvl w:ilvl="0" w:tplc="8D8A4B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52573C"/>
    <w:multiLevelType w:val="singleLevel"/>
    <w:tmpl w:val="E53CDA2C"/>
    <w:lvl w:ilvl="0">
      <w:start w:val="1"/>
      <w:numFmt w:val="taiwaneseCountingThousand"/>
      <w:lvlText w:val="%1、"/>
      <w:legacy w:legacy="1" w:legacySpace="0" w:legacyIndent="570"/>
      <w:lvlJc w:val="left"/>
      <w:pPr>
        <w:ind w:left="570" w:hanging="570"/>
      </w:pPr>
      <w:rPr>
        <w:rFonts w:ascii="標楷體" w:eastAsia="標楷體" w:hint="eastAsia"/>
        <w:b w:val="0"/>
        <w:i w:val="0"/>
        <w:sz w:val="28"/>
        <w:u w:val="none"/>
      </w:rPr>
    </w:lvl>
  </w:abstractNum>
  <w:abstractNum w:abstractNumId="20" w15:restartNumberingAfterBreak="0">
    <w:nsid w:val="52C648ED"/>
    <w:multiLevelType w:val="hybridMultilevel"/>
    <w:tmpl w:val="15F4BA52"/>
    <w:lvl w:ilvl="0" w:tplc="E09EC1F8">
      <w:start w:val="1"/>
      <w:numFmt w:val="bullet"/>
      <w:lvlText w:val=""/>
      <w:lvlJc w:val="left"/>
      <w:pPr>
        <w:tabs>
          <w:tab w:val="num" w:pos="481"/>
        </w:tabs>
        <w:ind w:left="481"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36351B4"/>
    <w:multiLevelType w:val="hybridMultilevel"/>
    <w:tmpl w:val="390A92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6EB2C5D"/>
    <w:multiLevelType w:val="hybridMultilevel"/>
    <w:tmpl w:val="22C2B0E2"/>
    <w:lvl w:ilvl="0" w:tplc="072A427C">
      <w:start w:val="1"/>
      <w:numFmt w:val="taiwaneseCountingThousand"/>
      <w:lvlText w:val="（%1）"/>
      <w:lvlJc w:val="left"/>
      <w:pPr>
        <w:tabs>
          <w:tab w:val="num" w:pos="780"/>
        </w:tabs>
        <w:ind w:left="780" w:hanging="7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CC464D"/>
    <w:multiLevelType w:val="hybridMultilevel"/>
    <w:tmpl w:val="BE30DD36"/>
    <w:lvl w:ilvl="0" w:tplc="00306B80">
      <w:start w:val="1"/>
      <w:numFmt w:val="taiwaneseCountingThousand"/>
      <w:lvlText w:val="%1、"/>
      <w:lvlJc w:val="left"/>
      <w:pPr>
        <w:tabs>
          <w:tab w:val="num" w:pos="720"/>
        </w:tabs>
        <w:ind w:left="720" w:hanging="720"/>
      </w:pPr>
      <w:rPr>
        <w:rFonts w:hint="eastAsia"/>
      </w:rPr>
    </w:lvl>
    <w:lvl w:ilvl="1" w:tplc="893E7302" w:tentative="1">
      <w:start w:val="1"/>
      <w:numFmt w:val="ideographTraditional"/>
      <w:lvlText w:val="%2、"/>
      <w:lvlJc w:val="left"/>
      <w:pPr>
        <w:tabs>
          <w:tab w:val="num" w:pos="960"/>
        </w:tabs>
        <w:ind w:left="960" w:hanging="480"/>
      </w:pPr>
    </w:lvl>
    <w:lvl w:ilvl="2" w:tplc="8CCAC4C6" w:tentative="1">
      <w:start w:val="1"/>
      <w:numFmt w:val="lowerRoman"/>
      <w:lvlText w:val="%3."/>
      <w:lvlJc w:val="right"/>
      <w:pPr>
        <w:tabs>
          <w:tab w:val="num" w:pos="1440"/>
        </w:tabs>
        <w:ind w:left="1440" w:hanging="480"/>
      </w:pPr>
    </w:lvl>
    <w:lvl w:ilvl="3" w:tplc="81504030" w:tentative="1">
      <w:start w:val="1"/>
      <w:numFmt w:val="decimal"/>
      <w:lvlText w:val="%4."/>
      <w:lvlJc w:val="left"/>
      <w:pPr>
        <w:tabs>
          <w:tab w:val="num" w:pos="1920"/>
        </w:tabs>
        <w:ind w:left="1920" w:hanging="480"/>
      </w:pPr>
    </w:lvl>
    <w:lvl w:ilvl="4" w:tplc="DA8A5B12" w:tentative="1">
      <w:start w:val="1"/>
      <w:numFmt w:val="ideographTraditional"/>
      <w:lvlText w:val="%5、"/>
      <w:lvlJc w:val="left"/>
      <w:pPr>
        <w:tabs>
          <w:tab w:val="num" w:pos="2400"/>
        </w:tabs>
        <w:ind w:left="2400" w:hanging="480"/>
      </w:pPr>
    </w:lvl>
    <w:lvl w:ilvl="5" w:tplc="45A67338" w:tentative="1">
      <w:start w:val="1"/>
      <w:numFmt w:val="lowerRoman"/>
      <w:lvlText w:val="%6."/>
      <w:lvlJc w:val="right"/>
      <w:pPr>
        <w:tabs>
          <w:tab w:val="num" w:pos="2880"/>
        </w:tabs>
        <w:ind w:left="2880" w:hanging="480"/>
      </w:pPr>
    </w:lvl>
    <w:lvl w:ilvl="6" w:tplc="A234126C" w:tentative="1">
      <w:start w:val="1"/>
      <w:numFmt w:val="decimal"/>
      <w:lvlText w:val="%7."/>
      <w:lvlJc w:val="left"/>
      <w:pPr>
        <w:tabs>
          <w:tab w:val="num" w:pos="3360"/>
        </w:tabs>
        <w:ind w:left="3360" w:hanging="480"/>
      </w:pPr>
    </w:lvl>
    <w:lvl w:ilvl="7" w:tplc="097AE6F0" w:tentative="1">
      <w:start w:val="1"/>
      <w:numFmt w:val="ideographTraditional"/>
      <w:lvlText w:val="%8、"/>
      <w:lvlJc w:val="left"/>
      <w:pPr>
        <w:tabs>
          <w:tab w:val="num" w:pos="3840"/>
        </w:tabs>
        <w:ind w:left="3840" w:hanging="480"/>
      </w:pPr>
    </w:lvl>
    <w:lvl w:ilvl="8" w:tplc="12407690" w:tentative="1">
      <w:start w:val="1"/>
      <w:numFmt w:val="lowerRoman"/>
      <w:lvlText w:val="%9."/>
      <w:lvlJc w:val="right"/>
      <w:pPr>
        <w:tabs>
          <w:tab w:val="num" w:pos="4320"/>
        </w:tabs>
        <w:ind w:left="4320" w:hanging="480"/>
      </w:pPr>
    </w:lvl>
  </w:abstractNum>
  <w:abstractNum w:abstractNumId="24" w15:restartNumberingAfterBreak="0">
    <w:nsid w:val="70DF7A82"/>
    <w:multiLevelType w:val="hybridMultilevel"/>
    <w:tmpl w:val="1E3C64C0"/>
    <w:lvl w:ilvl="0" w:tplc="0B52CC58">
      <w:start w:val="1"/>
      <w:numFmt w:val="decimal"/>
      <w:lvlText w:val="%1."/>
      <w:lvlJc w:val="left"/>
      <w:pPr>
        <w:tabs>
          <w:tab w:val="num" w:pos="480"/>
        </w:tabs>
        <w:ind w:left="480" w:hanging="480"/>
      </w:pPr>
    </w:lvl>
    <w:lvl w:ilvl="1" w:tplc="063EE7EC" w:tentative="1">
      <w:start w:val="1"/>
      <w:numFmt w:val="ideographTraditional"/>
      <w:lvlText w:val="%2、"/>
      <w:lvlJc w:val="left"/>
      <w:pPr>
        <w:tabs>
          <w:tab w:val="num" w:pos="960"/>
        </w:tabs>
        <w:ind w:left="960" w:hanging="480"/>
      </w:pPr>
    </w:lvl>
    <w:lvl w:ilvl="2" w:tplc="001C989C" w:tentative="1">
      <w:start w:val="1"/>
      <w:numFmt w:val="lowerRoman"/>
      <w:lvlText w:val="%3."/>
      <w:lvlJc w:val="right"/>
      <w:pPr>
        <w:tabs>
          <w:tab w:val="num" w:pos="1440"/>
        </w:tabs>
        <w:ind w:left="1440" w:hanging="480"/>
      </w:pPr>
    </w:lvl>
    <w:lvl w:ilvl="3" w:tplc="20EC6FD0" w:tentative="1">
      <w:start w:val="1"/>
      <w:numFmt w:val="decimal"/>
      <w:lvlText w:val="%4."/>
      <w:lvlJc w:val="left"/>
      <w:pPr>
        <w:tabs>
          <w:tab w:val="num" w:pos="1920"/>
        </w:tabs>
        <w:ind w:left="1920" w:hanging="480"/>
      </w:pPr>
    </w:lvl>
    <w:lvl w:ilvl="4" w:tplc="F5F4354C" w:tentative="1">
      <w:start w:val="1"/>
      <w:numFmt w:val="ideographTraditional"/>
      <w:lvlText w:val="%5、"/>
      <w:lvlJc w:val="left"/>
      <w:pPr>
        <w:tabs>
          <w:tab w:val="num" w:pos="2400"/>
        </w:tabs>
        <w:ind w:left="2400" w:hanging="480"/>
      </w:pPr>
    </w:lvl>
    <w:lvl w:ilvl="5" w:tplc="F7E4A7E2" w:tentative="1">
      <w:start w:val="1"/>
      <w:numFmt w:val="lowerRoman"/>
      <w:lvlText w:val="%6."/>
      <w:lvlJc w:val="right"/>
      <w:pPr>
        <w:tabs>
          <w:tab w:val="num" w:pos="2880"/>
        </w:tabs>
        <w:ind w:left="2880" w:hanging="480"/>
      </w:pPr>
    </w:lvl>
    <w:lvl w:ilvl="6" w:tplc="021AE8FC" w:tentative="1">
      <w:start w:val="1"/>
      <w:numFmt w:val="decimal"/>
      <w:lvlText w:val="%7."/>
      <w:lvlJc w:val="left"/>
      <w:pPr>
        <w:tabs>
          <w:tab w:val="num" w:pos="3360"/>
        </w:tabs>
        <w:ind w:left="3360" w:hanging="480"/>
      </w:pPr>
    </w:lvl>
    <w:lvl w:ilvl="7" w:tplc="8CA62DCE" w:tentative="1">
      <w:start w:val="1"/>
      <w:numFmt w:val="ideographTraditional"/>
      <w:lvlText w:val="%8、"/>
      <w:lvlJc w:val="left"/>
      <w:pPr>
        <w:tabs>
          <w:tab w:val="num" w:pos="3840"/>
        </w:tabs>
        <w:ind w:left="3840" w:hanging="480"/>
      </w:pPr>
    </w:lvl>
    <w:lvl w:ilvl="8" w:tplc="BBF2E4F2"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11"/>
  </w:num>
  <w:num w:numId="4">
    <w:abstractNumId w:val="19"/>
  </w:num>
  <w:num w:numId="5">
    <w:abstractNumId w:val="23"/>
  </w:num>
  <w:num w:numId="6">
    <w:abstractNumId w:val="1"/>
  </w:num>
  <w:num w:numId="7">
    <w:abstractNumId w:val="24"/>
  </w:num>
  <w:num w:numId="8">
    <w:abstractNumId w:val="5"/>
  </w:num>
  <w:num w:numId="9">
    <w:abstractNumId w:val="18"/>
  </w:num>
  <w:num w:numId="10">
    <w:abstractNumId w:val="6"/>
  </w:num>
  <w:num w:numId="11">
    <w:abstractNumId w:val="17"/>
  </w:num>
  <w:num w:numId="12">
    <w:abstractNumId w:val="22"/>
  </w:num>
  <w:num w:numId="13">
    <w:abstractNumId w:val="7"/>
  </w:num>
  <w:num w:numId="14">
    <w:abstractNumId w:val="15"/>
  </w:num>
  <w:num w:numId="15">
    <w:abstractNumId w:val="14"/>
  </w:num>
  <w:num w:numId="16">
    <w:abstractNumId w:val="13"/>
  </w:num>
  <w:num w:numId="17">
    <w:abstractNumId w:val="16"/>
  </w:num>
  <w:num w:numId="18">
    <w:abstractNumId w:val="21"/>
  </w:num>
  <w:num w:numId="19">
    <w:abstractNumId w:val="2"/>
  </w:num>
  <w:num w:numId="20">
    <w:abstractNumId w:val="10"/>
  </w:num>
  <w:num w:numId="21">
    <w:abstractNumId w:val="20"/>
  </w:num>
  <w:num w:numId="22">
    <w:abstractNumId w:val="0"/>
  </w:num>
  <w:num w:numId="23">
    <w:abstractNumId w:val="12"/>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A3"/>
    <w:rsid w:val="00010360"/>
    <w:rsid w:val="0001724C"/>
    <w:rsid w:val="00024BCC"/>
    <w:rsid w:val="000261AD"/>
    <w:rsid w:val="00026493"/>
    <w:rsid w:val="00030B8E"/>
    <w:rsid w:val="000329C5"/>
    <w:rsid w:val="000339E0"/>
    <w:rsid w:val="00035395"/>
    <w:rsid w:val="00036581"/>
    <w:rsid w:val="000367E4"/>
    <w:rsid w:val="00040B88"/>
    <w:rsid w:val="00041ADE"/>
    <w:rsid w:val="00044E8D"/>
    <w:rsid w:val="00045E53"/>
    <w:rsid w:val="0004764D"/>
    <w:rsid w:val="00053972"/>
    <w:rsid w:val="0006382A"/>
    <w:rsid w:val="00064AE3"/>
    <w:rsid w:val="00077F4C"/>
    <w:rsid w:val="00085348"/>
    <w:rsid w:val="00094A27"/>
    <w:rsid w:val="000A424F"/>
    <w:rsid w:val="000B0378"/>
    <w:rsid w:val="000B0993"/>
    <w:rsid w:val="000B55EF"/>
    <w:rsid w:val="000C0490"/>
    <w:rsid w:val="000C0A85"/>
    <w:rsid w:val="000C339B"/>
    <w:rsid w:val="000D3399"/>
    <w:rsid w:val="000D6EF4"/>
    <w:rsid w:val="000E6CF2"/>
    <w:rsid w:val="000F0D80"/>
    <w:rsid w:val="000F12AB"/>
    <w:rsid w:val="000F51D6"/>
    <w:rsid w:val="0010593D"/>
    <w:rsid w:val="001070AC"/>
    <w:rsid w:val="0011680E"/>
    <w:rsid w:val="00117792"/>
    <w:rsid w:val="001207C3"/>
    <w:rsid w:val="00123806"/>
    <w:rsid w:val="001264C6"/>
    <w:rsid w:val="00147D5C"/>
    <w:rsid w:val="00153CB7"/>
    <w:rsid w:val="00155A59"/>
    <w:rsid w:val="00157066"/>
    <w:rsid w:val="00161335"/>
    <w:rsid w:val="001632F0"/>
    <w:rsid w:val="00170684"/>
    <w:rsid w:val="00172975"/>
    <w:rsid w:val="00180C46"/>
    <w:rsid w:val="001929C0"/>
    <w:rsid w:val="001A1E7A"/>
    <w:rsid w:val="001A6869"/>
    <w:rsid w:val="001A76FB"/>
    <w:rsid w:val="001B1C68"/>
    <w:rsid w:val="001B76A3"/>
    <w:rsid w:val="001C3B77"/>
    <w:rsid w:val="001C4857"/>
    <w:rsid w:val="001C49AB"/>
    <w:rsid w:val="001C5B87"/>
    <w:rsid w:val="001C5DDB"/>
    <w:rsid w:val="001D075A"/>
    <w:rsid w:val="001E0A76"/>
    <w:rsid w:val="001E4016"/>
    <w:rsid w:val="001F2E39"/>
    <w:rsid w:val="001F3701"/>
    <w:rsid w:val="00210757"/>
    <w:rsid w:val="002145EE"/>
    <w:rsid w:val="00217D67"/>
    <w:rsid w:val="002239A9"/>
    <w:rsid w:val="00224D1B"/>
    <w:rsid w:val="0023009A"/>
    <w:rsid w:val="00232FE3"/>
    <w:rsid w:val="00235608"/>
    <w:rsid w:val="00246C33"/>
    <w:rsid w:val="00250BA9"/>
    <w:rsid w:val="00253C43"/>
    <w:rsid w:val="0025561A"/>
    <w:rsid w:val="0025766D"/>
    <w:rsid w:val="00271491"/>
    <w:rsid w:val="0027652D"/>
    <w:rsid w:val="00277DAA"/>
    <w:rsid w:val="00282B39"/>
    <w:rsid w:val="00287B12"/>
    <w:rsid w:val="00291295"/>
    <w:rsid w:val="00291EC4"/>
    <w:rsid w:val="00292B57"/>
    <w:rsid w:val="00296AC8"/>
    <w:rsid w:val="002A3512"/>
    <w:rsid w:val="002A4E35"/>
    <w:rsid w:val="002A5ED8"/>
    <w:rsid w:val="002A729F"/>
    <w:rsid w:val="002B2B7B"/>
    <w:rsid w:val="002B2F35"/>
    <w:rsid w:val="002C1393"/>
    <w:rsid w:val="002C2509"/>
    <w:rsid w:val="002E4511"/>
    <w:rsid w:val="002F1AA0"/>
    <w:rsid w:val="002F2850"/>
    <w:rsid w:val="002F3E88"/>
    <w:rsid w:val="00305A07"/>
    <w:rsid w:val="0031164F"/>
    <w:rsid w:val="003136B2"/>
    <w:rsid w:val="00313C95"/>
    <w:rsid w:val="003142A8"/>
    <w:rsid w:val="00322906"/>
    <w:rsid w:val="00326B0F"/>
    <w:rsid w:val="003418F7"/>
    <w:rsid w:val="00343162"/>
    <w:rsid w:val="003457DA"/>
    <w:rsid w:val="00360896"/>
    <w:rsid w:val="00372B32"/>
    <w:rsid w:val="00374148"/>
    <w:rsid w:val="00374DBF"/>
    <w:rsid w:val="00375FE4"/>
    <w:rsid w:val="003A6785"/>
    <w:rsid w:val="003A7F13"/>
    <w:rsid w:val="003B2046"/>
    <w:rsid w:val="003B502A"/>
    <w:rsid w:val="003D1836"/>
    <w:rsid w:val="003D192E"/>
    <w:rsid w:val="003D6A8A"/>
    <w:rsid w:val="003D7471"/>
    <w:rsid w:val="003E4D24"/>
    <w:rsid w:val="003E7642"/>
    <w:rsid w:val="003F3881"/>
    <w:rsid w:val="003F6886"/>
    <w:rsid w:val="003F68AA"/>
    <w:rsid w:val="004052A1"/>
    <w:rsid w:val="00405AA1"/>
    <w:rsid w:val="00413BD2"/>
    <w:rsid w:val="00417294"/>
    <w:rsid w:val="00424DAD"/>
    <w:rsid w:val="0043212C"/>
    <w:rsid w:val="00440242"/>
    <w:rsid w:val="0044085E"/>
    <w:rsid w:val="00442B0E"/>
    <w:rsid w:val="0044357B"/>
    <w:rsid w:val="00444BB2"/>
    <w:rsid w:val="00447D23"/>
    <w:rsid w:val="00450317"/>
    <w:rsid w:val="00462CAC"/>
    <w:rsid w:val="00474924"/>
    <w:rsid w:val="00492FF4"/>
    <w:rsid w:val="004A27D9"/>
    <w:rsid w:val="004B026F"/>
    <w:rsid w:val="004B1FFA"/>
    <w:rsid w:val="004B3232"/>
    <w:rsid w:val="004C023B"/>
    <w:rsid w:val="004C179B"/>
    <w:rsid w:val="004E001F"/>
    <w:rsid w:val="004E307D"/>
    <w:rsid w:val="004E4B57"/>
    <w:rsid w:val="004E766C"/>
    <w:rsid w:val="004F19FB"/>
    <w:rsid w:val="005034D5"/>
    <w:rsid w:val="00507FC2"/>
    <w:rsid w:val="00511AB5"/>
    <w:rsid w:val="00511B35"/>
    <w:rsid w:val="00512456"/>
    <w:rsid w:val="00515C16"/>
    <w:rsid w:val="0051629F"/>
    <w:rsid w:val="00520F01"/>
    <w:rsid w:val="00521DD4"/>
    <w:rsid w:val="00524FEE"/>
    <w:rsid w:val="0052612D"/>
    <w:rsid w:val="00534800"/>
    <w:rsid w:val="00541B54"/>
    <w:rsid w:val="00541D06"/>
    <w:rsid w:val="00547630"/>
    <w:rsid w:val="005546DA"/>
    <w:rsid w:val="00562646"/>
    <w:rsid w:val="0056282F"/>
    <w:rsid w:val="00566D90"/>
    <w:rsid w:val="00575246"/>
    <w:rsid w:val="005772A9"/>
    <w:rsid w:val="00584D28"/>
    <w:rsid w:val="005934C9"/>
    <w:rsid w:val="00597635"/>
    <w:rsid w:val="005A39F1"/>
    <w:rsid w:val="005A3ABA"/>
    <w:rsid w:val="005B0348"/>
    <w:rsid w:val="005B66DE"/>
    <w:rsid w:val="005B7926"/>
    <w:rsid w:val="005C5096"/>
    <w:rsid w:val="005C7DE3"/>
    <w:rsid w:val="005D05E5"/>
    <w:rsid w:val="005D66E5"/>
    <w:rsid w:val="005E1C48"/>
    <w:rsid w:val="005E2304"/>
    <w:rsid w:val="005F6426"/>
    <w:rsid w:val="00605976"/>
    <w:rsid w:val="006146F2"/>
    <w:rsid w:val="00615035"/>
    <w:rsid w:val="006165F4"/>
    <w:rsid w:val="00616DBF"/>
    <w:rsid w:val="0062113C"/>
    <w:rsid w:val="00621B71"/>
    <w:rsid w:val="00630F2E"/>
    <w:rsid w:val="00634536"/>
    <w:rsid w:val="00662F8C"/>
    <w:rsid w:val="006711AB"/>
    <w:rsid w:val="006717AA"/>
    <w:rsid w:val="0067248D"/>
    <w:rsid w:val="00672C18"/>
    <w:rsid w:val="00675304"/>
    <w:rsid w:val="0068522B"/>
    <w:rsid w:val="006A0454"/>
    <w:rsid w:val="006A4E7F"/>
    <w:rsid w:val="006A7287"/>
    <w:rsid w:val="006B172D"/>
    <w:rsid w:val="006B7A0B"/>
    <w:rsid w:val="006C1021"/>
    <w:rsid w:val="006C74E7"/>
    <w:rsid w:val="006D6805"/>
    <w:rsid w:val="006E0DFB"/>
    <w:rsid w:val="006E2A85"/>
    <w:rsid w:val="006E67C6"/>
    <w:rsid w:val="006F0297"/>
    <w:rsid w:val="006F26D4"/>
    <w:rsid w:val="00704241"/>
    <w:rsid w:val="00706C7C"/>
    <w:rsid w:val="0072097F"/>
    <w:rsid w:val="00723C54"/>
    <w:rsid w:val="007247C6"/>
    <w:rsid w:val="00725019"/>
    <w:rsid w:val="007307CA"/>
    <w:rsid w:val="007324F1"/>
    <w:rsid w:val="00740A01"/>
    <w:rsid w:val="00741705"/>
    <w:rsid w:val="00742147"/>
    <w:rsid w:val="00750B1A"/>
    <w:rsid w:val="007617BF"/>
    <w:rsid w:val="00764E7C"/>
    <w:rsid w:val="007665BF"/>
    <w:rsid w:val="00767DE2"/>
    <w:rsid w:val="00777827"/>
    <w:rsid w:val="007803BB"/>
    <w:rsid w:val="00783E67"/>
    <w:rsid w:val="0078622F"/>
    <w:rsid w:val="00794D62"/>
    <w:rsid w:val="007950FB"/>
    <w:rsid w:val="00795E50"/>
    <w:rsid w:val="00796C28"/>
    <w:rsid w:val="007A0147"/>
    <w:rsid w:val="007A10F0"/>
    <w:rsid w:val="007A1741"/>
    <w:rsid w:val="007B0EF3"/>
    <w:rsid w:val="007B2EAB"/>
    <w:rsid w:val="007C749A"/>
    <w:rsid w:val="007C7927"/>
    <w:rsid w:val="007D044F"/>
    <w:rsid w:val="007D07D7"/>
    <w:rsid w:val="007D0C43"/>
    <w:rsid w:val="007D3EA8"/>
    <w:rsid w:val="007D6254"/>
    <w:rsid w:val="007D654A"/>
    <w:rsid w:val="007E2783"/>
    <w:rsid w:val="007E2828"/>
    <w:rsid w:val="007E5D78"/>
    <w:rsid w:val="007F10A0"/>
    <w:rsid w:val="008039B2"/>
    <w:rsid w:val="00806E78"/>
    <w:rsid w:val="00813B80"/>
    <w:rsid w:val="008250BE"/>
    <w:rsid w:val="008272F4"/>
    <w:rsid w:val="00827A04"/>
    <w:rsid w:val="00827BCB"/>
    <w:rsid w:val="0083342D"/>
    <w:rsid w:val="00834102"/>
    <w:rsid w:val="008341CA"/>
    <w:rsid w:val="0083433C"/>
    <w:rsid w:val="0083675F"/>
    <w:rsid w:val="00836E40"/>
    <w:rsid w:val="008465E3"/>
    <w:rsid w:val="008479B2"/>
    <w:rsid w:val="0087153C"/>
    <w:rsid w:val="00872308"/>
    <w:rsid w:val="0087509E"/>
    <w:rsid w:val="00876EC6"/>
    <w:rsid w:val="00886743"/>
    <w:rsid w:val="008912F1"/>
    <w:rsid w:val="008A189B"/>
    <w:rsid w:val="008A44F4"/>
    <w:rsid w:val="008B17EB"/>
    <w:rsid w:val="008B7743"/>
    <w:rsid w:val="008D0874"/>
    <w:rsid w:val="008D1AD2"/>
    <w:rsid w:val="008D299C"/>
    <w:rsid w:val="008D708B"/>
    <w:rsid w:val="008D7BBA"/>
    <w:rsid w:val="008E2915"/>
    <w:rsid w:val="008E4031"/>
    <w:rsid w:val="008E71B1"/>
    <w:rsid w:val="008E72E6"/>
    <w:rsid w:val="00902CD1"/>
    <w:rsid w:val="00902D93"/>
    <w:rsid w:val="009048BB"/>
    <w:rsid w:val="00907CD1"/>
    <w:rsid w:val="009237E4"/>
    <w:rsid w:val="00924728"/>
    <w:rsid w:val="009276BF"/>
    <w:rsid w:val="00930C77"/>
    <w:rsid w:val="00931F91"/>
    <w:rsid w:val="0094143A"/>
    <w:rsid w:val="009458C6"/>
    <w:rsid w:val="00945D83"/>
    <w:rsid w:val="009602A6"/>
    <w:rsid w:val="00960AF1"/>
    <w:rsid w:val="00960E6F"/>
    <w:rsid w:val="009615B2"/>
    <w:rsid w:val="009652CA"/>
    <w:rsid w:val="00966FA5"/>
    <w:rsid w:val="00973B27"/>
    <w:rsid w:val="00975FDF"/>
    <w:rsid w:val="0097641F"/>
    <w:rsid w:val="009769CE"/>
    <w:rsid w:val="0097769F"/>
    <w:rsid w:val="00981E1C"/>
    <w:rsid w:val="00986D19"/>
    <w:rsid w:val="00986ECA"/>
    <w:rsid w:val="00992512"/>
    <w:rsid w:val="00992D9E"/>
    <w:rsid w:val="0099711E"/>
    <w:rsid w:val="009A6C94"/>
    <w:rsid w:val="009B1ECB"/>
    <w:rsid w:val="009B3A72"/>
    <w:rsid w:val="009B4EB3"/>
    <w:rsid w:val="009B5C9A"/>
    <w:rsid w:val="009D08BE"/>
    <w:rsid w:val="009E1353"/>
    <w:rsid w:val="009E26A3"/>
    <w:rsid w:val="009E772B"/>
    <w:rsid w:val="009F2E60"/>
    <w:rsid w:val="00A05677"/>
    <w:rsid w:val="00A05840"/>
    <w:rsid w:val="00A05F3D"/>
    <w:rsid w:val="00A15E2A"/>
    <w:rsid w:val="00A17EB5"/>
    <w:rsid w:val="00A226DF"/>
    <w:rsid w:val="00A27FB0"/>
    <w:rsid w:val="00A363C2"/>
    <w:rsid w:val="00A36425"/>
    <w:rsid w:val="00A36AD6"/>
    <w:rsid w:val="00A427E0"/>
    <w:rsid w:val="00A60930"/>
    <w:rsid w:val="00A65528"/>
    <w:rsid w:val="00A65671"/>
    <w:rsid w:val="00A672C5"/>
    <w:rsid w:val="00A717AB"/>
    <w:rsid w:val="00A737F8"/>
    <w:rsid w:val="00A83DFA"/>
    <w:rsid w:val="00A90069"/>
    <w:rsid w:val="00A90AF0"/>
    <w:rsid w:val="00A9505F"/>
    <w:rsid w:val="00AA1C98"/>
    <w:rsid w:val="00AA478A"/>
    <w:rsid w:val="00AB21DB"/>
    <w:rsid w:val="00AB4D63"/>
    <w:rsid w:val="00AC1D5E"/>
    <w:rsid w:val="00AC3742"/>
    <w:rsid w:val="00AC43B8"/>
    <w:rsid w:val="00AC52B4"/>
    <w:rsid w:val="00AD3C05"/>
    <w:rsid w:val="00AD3C72"/>
    <w:rsid w:val="00AD41F8"/>
    <w:rsid w:val="00AD53CD"/>
    <w:rsid w:val="00AD741D"/>
    <w:rsid w:val="00AE20EA"/>
    <w:rsid w:val="00AE4A0C"/>
    <w:rsid w:val="00AE669F"/>
    <w:rsid w:val="00AF1C18"/>
    <w:rsid w:val="00AF1E3D"/>
    <w:rsid w:val="00AF76B1"/>
    <w:rsid w:val="00AF7ABB"/>
    <w:rsid w:val="00B01F13"/>
    <w:rsid w:val="00B01F8F"/>
    <w:rsid w:val="00B04132"/>
    <w:rsid w:val="00B048E2"/>
    <w:rsid w:val="00B115BC"/>
    <w:rsid w:val="00B20F39"/>
    <w:rsid w:val="00B219D2"/>
    <w:rsid w:val="00B246D4"/>
    <w:rsid w:val="00B24857"/>
    <w:rsid w:val="00B26442"/>
    <w:rsid w:val="00B43BDA"/>
    <w:rsid w:val="00B45295"/>
    <w:rsid w:val="00B474FE"/>
    <w:rsid w:val="00B56911"/>
    <w:rsid w:val="00B56E2A"/>
    <w:rsid w:val="00B64743"/>
    <w:rsid w:val="00B65B17"/>
    <w:rsid w:val="00B716EF"/>
    <w:rsid w:val="00B71DF0"/>
    <w:rsid w:val="00B7549B"/>
    <w:rsid w:val="00B816A1"/>
    <w:rsid w:val="00B83DC6"/>
    <w:rsid w:val="00B9263C"/>
    <w:rsid w:val="00B9318E"/>
    <w:rsid w:val="00B93284"/>
    <w:rsid w:val="00BB38D6"/>
    <w:rsid w:val="00BB5EE4"/>
    <w:rsid w:val="00BB7F0B"/>
    <w:rsid w:val="00BC41BA"/>
    <w:rsid w:val="00BC606B"/>
    <w:rsid w:val="00BC7E7F"/>
    <w:rsid w:val="00BD2EE9"/>
    <w:rsid w:val="00BD7B4B"/>
    <w:rsid w:val="00BE20C5"/>
    <w:rsid w:val="00BE7805"/>
    <w:rsid w:val="00BE7FEA"/>
    <w:rsid w:val="00BF1BF0"/>
    <w:rsid w:val="00BF3EF5"/>
    <w:rsid w:val="00C12CCF"/>
    <w:rsid w:val="00C13CE1"/>
    <w:rsid w:val="00C13DDE"/>
    <w:rsid w:val="00C14872"/>
    <w:rsid w:val="00C20849"/>
    <w:rsid w:val="00C24EA1"/>
    <w:rsid w:val="00C30485"/>
    <w:rsid w:val="00C3357C"/>
    <w:rsid w:val="00C33EBF"/>
    <w:rsid w:val="00C36124"/>
    <w:rsid w:val="00C40D7D"/>
    <w:rsid w:val="00C4203B"/>
    <w:rsid w:val="00C50E6E"/>
    <w:rsid w:val="00C63B2D"/>
    <w:rsid w:val="00C642F6"/>
    <w:rsid w:val="00C702B4"/>
    <w:rsid w:val="00C70F96"/>
    <w:rsid w:val="00C72D23"/>
    <w:rsid w:val="00C76C0C"/>
    <w:rsid w:val="00C8106F"/>
    <w:rsid w:val="00C8154F"/>
    <w:rsid w:val="00C86673"/>
    <w:rsid w:val="00C96099"/>
    <w:rsid w:val="00C97A99"/>
    <w:rsid w:val="00C97D8E"/>
    <w:rsid w:val="00CA532C"/>
    <w:rsid w:val="00CB083C"/>
    <w:rsid w:val="00CB6EC0"/>
    <w:rsid w:val="00CC1E6D"/>
    <w:rsid w:val="00CC39A1"/>
    <w:rsid w:val="00CC40D1"/>
    <w:rsid w:val="00CD1C84"/>
    <w:rsid w:val="00CD323C"/>
    <w:rsid w:val="00CE1C02"/>
    <w:rsid w:val="00CE3B73"/>
    <w:rsid w:val="00CE6AC8"/>
    <w:rsid w:val="00CF30ED"/>
    <w:rsid w:val="00D0279E"/>
    <w:rsid w:val="00D20EC9"/>
    <w:rsid w:val="00D245AA"/>
    <w:rsid w:val="00D2680C"/>
    <w:rsid w:val="00D31F0B"/>
    <w:rsid w:val="00D41B0E"/>
    <w:rsid w:val="00D44A43"/>
    <w:rsid w:val="00D525E0"/>
    <w:rsid w:val="00D61F37"/>
    <w:rsid w:val="00D63C84"/>
    <w:rsid w:val="00D64927"/>
    <w:rsid w:val="00D72B07"/>
    <w:rsid w:val="00D849D5"/>
    <w:rsid w:val="00D84EF2"/>
    <w:rsid w:val="00D90484"/>
    <w:rsid w:val="00D93546"/>
    <w:rsid w:val="00D9485B"/>
    <w:rsid w:val="00D9654C"/>
    <w:rsid w:val="00DA0974"/>
    <w:rsid w:val="00DA2B90"/>
    <w:rsid w:val="00DA569E"/>
    <w:rsid w:val="00DB0A9B"/>
    <w:rsid w:val="00DB22BE"/>
    <w:rsid w:val="00DB3F69"/>
    <w:rsid w:val="00DC697C"/>
    <w:rsid w:val="00DC7AD9"/>
    <w:rsid w:val="00DE31CF"/>
    <w:rsid w:val="00DE6A0F"/>
    <w:rsid w:val="00DF76B8"/>
    <w:rsid w:val="00E0304F"/>
    <w:rsid w:val="00E04C72"/>
    <w:rsid w:val="00E06E51"/>
    <w:rsid w:val="00E07AF2"/>
    <w:rsid w:val="00E12ADD"/>
    <w:rsid w:val="00E12B7F"/>
    <w:rsid w:val="00E26EBA"/>
    <w:rsid w:val="00E31C55"/>
    <w:rsid w:val="00E3482A"/>
    <w:rsid w:val="00E42A29"/>
    <w:rsid w:val="00E44CBA"/>
    <w:rsid w:val="00E455C8"/>
    <w:rsid w:val="00E4561A"/>
    <w:rsid w:val="00E473E4"/>
    <w:rsid w:val="00E56C5B"/>
    <w:rsid w:val="00E57A1D"/>
    <w:rsid w:val="00E619D4"/>
    <w:rsid w:val="00E729C5"/>
    <w:rsid w:val="00E730D3"/>
    <w:rsid w:val="00E82FA6"/>
    <w:rsid w:val="00E838B1"/>
    <w:rsid w:val="00E8578B"/>
    <w:rsid w:val="00E921B5"/>
    <w:rsid w:val="00E97B17"/>
    <w:rsid w:val="00EA26F7"/>
    <w:rsid w:val="00EB47D1"/>
    <w:rsid w:val="00EB5157"/>
    <w:rsid w:val="00EC5517"/>
    <w:rsid w:val="00EC7386"/>
    <w:rsid w:val="00ED1720"/>
    <w:rsid w:val="00ED3F4A"/>
    <w:rsid w:val="00EE204E"/>
    <w:rsid w:val="00EE31C4"/>
    <w:rsid w:val="00EF43C9"/>
    <w:rsid w:val="00F23702"/>
    <w:rsid w:val="00F24C27"/>
    <w:rsid w:val="00F30000"/>
    <w:rsid w:val="00F355AE"/>
    <w:rsid w:val="00F3576E"/>
    <w:rsid w:val="00F46326"/>
    <w:rsid w:val="00F46776"/>
    <w:rsid w:val="00F53C21"/>
    <w:rsid w:val="00F566BB"/>
    <w:rsid w:val="00F572BC"/>
    <w:rsid w:val="00F57E7A"/>
    <w:rsid w:val="00F62BED"/>
    <w:rsid w:val="00F65496"/>
    <w:rsid w:val="00F67A52"/>
    <w:rsid w:val="00F80618"/>
    <w:rsid w:val="00F810D9"/>
    <w:rsid w:val="00F86B27"/>
    <w:rsid w:val="00F86FC8"/>
    <w:rsid w:val="00F93789"/>
    <w:rsid w:val="00F96FAA"/>
    <w:rsid w:val="00F973F5"/>
    <w:rsid w:val="00F97DC6"/>
    <w:rsid w:val="00FA3434"/>
    <w:rsid w:val="00FA3BAF"/>
    <w:rsid w:val="00FA594C"/>
    <w:rsid w:val="00FC0FFF"/>
    <w:rsid w:val="00FC5C3B"/>
    <w:rsid w:val="00FD008E"/>
    <w:rsid w:val="00FD01C1"/>
    <w:rsid w:val="00FD26AA"/>
    <w:rsid w:val="00FE1E67"/>
    <w:rsid w:val="00FE54E0"/>
    <w:rsid w:val="00FF175A"/>
    <w:rsid w:val="00FF2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90131"/>
  <w15:docId w15:val="{A5B00893-CF14-B448-A0F8-0E0B5122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8BE"/>
    <w:pPr>
      <w:widowControl w:val="0"/>
      <w:adjustRightInd w:val="0"/>
      <w:spacing w:line="360" w:lineRule="atLeast"/>
      <w:textAlignment w:val="baseline"/>
    </w:pPr>
    <w:rPr>
      <w:sz w:val="24"/>
    </w:rPr>
  </w:style>
  <w:style w:type="paragraph" w:styleId="1">
    <w:name w:val="heading 1"/>
    <w:basedOn w:val="a"/>
    <w:next w:val="a"/>
    <w:qFormat/>
    <w:rsid w:val="00767DE2"/>
    <w:pPr>
      <w:keepNext/>
      <w:snapToGrid w:val="0"/>
      <w:spacing w:beforeLines="50" w:before="120" w:beforeAutospacing="1" w:afterLines="50" w:after="120" w:afterAutospacing="1" w:line="400" w:lineRule="exact"/>
      <w:jc w:val="center"/>
      <w:outlineLvl w:val="0"/>
    </w:pPr>
    <w:rPr>
      <w:rFonts w:eastAsia="標楷體"/>
      <w:i/>
      <w:iCs/>
      <w:sz w:val="28"/>
    </w:rPr>
  </w:style>
  <w:style w:type="paragraph" w:styleId="2">
    <w:name w:val="heading 2"/>
    <w:basedOn w:val="a"/>
    <w:next w:val="a"/>
    <w:link w:val="20"/>
    <w:semiHidden/>
    <w:unhideWhenUsed/>
    <w:qFormat/>
    <w:rsid w:val="0083675F"/>
    <w:pPr>
      <w:keepNext/>
      <w:spacing w:line="720" w:lineRule="atLeast"/>
      <w:outlineLvl w:val="1"/>
    </w:pPr>
    <w:rPr>
      <w:rFonts w:asciiTheme="majorHAnsi" w:eastAsiaTheme="majorEastAsia" w:hAnsiTheme="majorHAnsi" w:cstheme="majorBidi"/>
      <w:b/>
      <w:bCs/>
      <w:sz w:val="48"/>
      <w:szCs w:val="48"/>
    </w:rPr>
  </w:style>
  <w:style w:type="paragraph" w:styleId="4">
    <w:name w:val="heading 4"/>
    <w:basedOn w:val="a"/>
    <w:next w:val="a"/>
    <w:link w:val="40"/>
    <w:semiHidden/>
    <w:unhideWhenUsed/>
    <w:qFormat/>
    <w:rsid w:val="00AC1D5E"/>
    <w:pPr>
      <w:keepNext/>
      <w:spacing w:line="720" w:lineRule="atLeast"/>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rPr>
  </w:style>
  <w:style w:type="character" w:styleId="a6">
    <w:name w:val="FollowedHyperlink"/>
    <w:rPr>
      <w:color w:val="800080"/>
      <w:u w:val="single"/>
    </w:rPr>
  </w:style>
  <w:style w:type="paragraph" w:styleId="a7">
    <w:name w:val="Body Text Indent"/>
    <w:basedOn w:val="a"/>
    <w:pPr>
      <w:widowControl/>
      <w:adjustRightInd/>
      <w:spacing w:line="240" w:lineRule="auto"/>
      <w:ind w:firstLineChars="200" w:firstLine="560"/>
      <w:textAlignment w:val="auto"/>
    </w:pPr>
    <w:rPr>
      <w:rFonts w:ascii="華康中楷體" w:eastAsia="華康中楷體"/>
      <w:sz w:val="28"/>
    </w:rPr>
  </w:style>
  <w:style w:type="paragraph" w:styleId="a8">
    <w:name w:val="Body Text"/>
    <w:basedOn w:val="a"/>
    <w:pPr>
      <w:jc w:val="center"/>
    </w:pPr>
    <w:rPr>
      <w:rFonts w:eastAsia="華康中黑體"/>
      <w:sz w:val="72"/>
    </w:rPr>
  </w:style>
  <w:style w:type="paragraph" w:styleId="21">
    <w:name w:val="Body Text Indent 2"/>
    <w:basedOn w:val="a"/>
    <w:pPr>
      <w:adjustRightInd/>
      <w:spacing w:line="480" w:lineRule="atLeast"/>
      <w:ind w:leftChars="455" w:left="1092" w:firstLineChars="200" w:firstLine="560"/>
      <w:textAlignment w:val="auto"/>
    </w:pPr>
    <w:rPr>
      <w:rFonts w:eastAsia="標楷體"/>
      <w:kern w:val="2"/>
      <w:sz w:val="28"/>
      <w:szCs w:val="24"/>
    </w:rPr>
  </w:style>
  <w:style w:type="character" w:styleId="a9">
    <w:name w:val="page number"/>
    <w:basedOn w:val="a0"/>
  </w:style>
  <w:style w:type="paragraph" w:styleId="aa">
    <w:name w:val="Balloon Text"/>
    <w:basedOn w:val="a"/>
    <w:semiHidden/>
    <w:rPr>
      <w:rFonts w:ascii="Arial" w:hAnsi="Arial"/>
      <w:sz w:val="18"/>
      <w:szCs w:val="18"/>
    </w:rPr>
  </w:style>
  <w:style w:type="character" w:styleId="ab">
    <w:name w:val="Strong"/>
    <w:uiPriority w:val="22"/>
    <w:qFormat/>
    <w:rsid w:val="00AD53CD"/>
    <w:rPr>
      <w:b/>
      <w:bCs/>
    </w:rPr>
  </w:style>
  <w:style w:type="paragraph" w:styleId="Web">
    <w:name w:val="Normal (Web)"/>
    <w:basedOn w:val="a"/>
    <w:uiPriority w:val="99"/>
    <w:unhideWhenUsed/>
    <w:rsid w:val="00CC40D1"/>
    <w:pPr>
      <w:widowControl/>
      <w:adjustRightInd/>
      <w:spacing w:before="100" w:beforeAutospacing="1" w:after="100" w:afterAutospacing="1" w:line="240" w:lineRule="auto"/>
      <w:textAlignment w:val="auto"/>
    </w:pPr>
    <w:rPr>
      <w:rFonts w:ascii="新細明體" w:hAnsi="新細明體" w:cs="新細明體"/>
      <w:szCs w:val="24"/>
    </w:rPr>
  </w:style>
  <w:style w:type="character" w:customStyle="1" w:styleId="40">
    <w:name w:val="標題 4 字元"/>
    <w:link w:val="4"/>
    <w:semiHidden/>
    <w:rsid w:val="00AC1D5E"/>
    <w:rPr>
      <w:rFonts w:ascii="Cambria" w:eastAsia="新細明體" w:hAnsi="Cambria" w:cs="Times New Roman"/>
      <w:sz w:val="36"/>
      <w:szCs w:val="36"/>
    </w:rPr>
  </w:style>
  <w:style w:type="paragraph" w:styleId="ac">
    <w:name w:val="Plain Text"/>
    <w:basedOn w:val="a"/>
    <w:link w:val="ad"/>
    <w:uiPriority w:val="99"/>
    <w:unhideWhenUsed/>
    <w:rsid w:val="006F0297"/>
    <w:pPr>
      <w:adjustRightInd/>
      <w:spacing w:line="240" w:lineRule="auto"/>
      <w:textAlignment w:val="auto"/>
    </w:pPr>
    <w:rPr>
      <w:rFonts w:ascii="Calibri" w:hAnsi="Courier New" w:cs="Courier New"/>
      <w:kern w:val="2"/>
      <w:szCs w:val="24"/>
    </w:rPr>
  </w:style>
  <w:style w:type="character" w:customStyle="1" w:styleId="ad">
    <w:name w:val="純文字 字元"/>
    <w:link w:val="ac"/>
    <w:uiPriority w:val="99"/>
    <w:rsid w:val="006F0297"/>
    <w:rPr>
      <w:rFonts w:ascii="Calibri" w:hAnsi="Courier New" w:cs="Courier New"/>
      <w:kern w:val="2"/>
      <w:sz w:val="24"/>
      <w:szCs w:val="24"/>
    </w:rPr>
  </w:style>
  <w:style w:type="table" w:styleId="ae">
    <w:name w:val="Table Grid"/>
    <w:basedOn w:val="a1"/>
    <w:unhideWhenUsed/>
    <w:rsid w:val="00D9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semiHidden/>
    <w:rsid w:val="0083675F"/>
    <w:rPr>
      <w:rFonts w:asciiTheme="majorHAnsi" w:eastAsiaTheme="majorEastAsia" w:hAnsiTheme="majorHAnsi" w:cstheme="majorBidi"/>
      <w:b/>
      <w:bCs/>
      <w:sz w:val="48"/>
      <w:szCs w:val="48"/>
    </w:rPr>
  </w:style>
  <w:style w:type="paragraph" w:styleId="af">
    <w:name w:val="List Paragraph"/>
    <w:basedOn w:val="a"/>
    <w:uiPriority w:val="34"/>
    <w:qFormat/>
    <w:rsid w:val="004E4B5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3550">
      <w:bodyDiv w:val="1"/>
      <w:marLeft w:val="0"/>
      <w:marRight w:val="0"/>
      <w:marTop w:val="0"/>
      <w:marBottom w:val="0"/>
      <w:divBdr>
        <w:top w:val="none" w:sz="0" w:space="0" w:color="auto"/>
        <w:left w:val="none" w:sz="0" w:space="0" w:color="auto"/>
        <w:bottom w:val="none" w:sz="0" w:space="0" w:color="auto"/>
        <w:right w:val="none" w:sz="0" w:space="0" w:color="auto"/>
      </w:divBdr>
    </w:div>
    <w:div w:id="67308591">
      <w:bodyDiv w:val="1"/>
      <w:marLeft w:val="0"/>
      <w:marRight w:val="0"/>
      <w:marTop w:val="0"/>
      <w:marBottom w:val="0"/>
      <w:divBdr>
        <w:top w:val="none" w:sz="0" w:space="0" w:color="auto"/>
        <w:left w:val="none" w:sz="0" w:space="0" w:color="auto"/>
        <w:bottom w:val="none" w:sz="0" w:space="0" w:color="auto"/>
        <w:right w:val="none" w:sz="0" w:space="0" w:color="auto"/>
      </w:divBdr>
    </w:div>
    <w:div w:id="130557935">
      <w:bodyDiv w:val="1"/>
      <w:marLeft w:val="0"/>
      <w:marRight w:val="0"/>
      <w:marTop w:val="0"/>
      <w:marBottom w:val="0"/>
      <w:divBdr>
        <w:top w:val="none" w:sz="0" w:space="0" w:color="auto"/>
        <w:left w:val="none" w:sz="0" w:space="0" w:color="auto"/>
        <w:bottom w:val="none" w:sz="0" w:space="0" w:color="auto"/>
        <w:right w:val="none" w:sz="0" w:space="0" w:color="auto"/>
      </w:divBdr>
    </w:div>
    <w:div w:id="160849269">
      <w:bodyDiv w:val="1"/>
      <w:marLeft w:val="0"/>
      <w:marRight w:val="0"/>
      <w:marTop w:val="0"/>
      <w:marBottom w:val="0"/>
      <w:divBdr>
        <w:top w:val="none" w:sz="0" w:space="0" w:color="auto"/>
        <w:left w:val="none" w:sz="0" w:space="0" w:color="auto"/>
        <w:bottom w:val="none" w:sz="0" w:space="0" w:color="auto"/>
        <w:right w:val="none" w:sz="0" w:space="0" w:color="auto"/>
      </w:divBdr>
      <w:divsChild>
        <w:div w:id="1857815252">
          <w:marLeft w:val="0"/>
          <w:marRight w:val="0"/>
          <w:marTop w:val="0"/>
          <w:marBottom w:val="0"/>
          <w:divBdr>
            <w:top w:val="none" w:sz="0" w:space="0" w:color="auto"/>
            <w:left w:val="none" w:sz="0" w:space="0" w:color="auto"/>
            <w:bottom w:val="none" w:sz="0" w:space="0" w:color="auto"/>
            <w:right w:val="none" w:sz="0" w:space="0" w:color="auto"/>
          </w:divBdr>
          <w:divsChild>
            <w:div w:id="1765766689">
              <w:marLeft w:val="0"/>
              <w:marRight w:val="0"/>
              <w:marTop w:val="0"/>
              <w:marBottom w:val="0"/>
              <w:divBdr>
                <w:top w:val="none" w:sz="0" w:space="0" w:color="auto"/>
                <w:left w:val="none" w:sz="0" w:space="0" w:color="auto"/>
                <w:bottom w:val="none" w:sz="0" w:space="0" w:color="auto"/>
                <w:right w:val="none" w:sz="0" w:space="0" w:color="auto"/>
              </w:divBdr>
              <w:divsChild>
                <w:div w:id="20436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49360">
      <w:bodyDiv w:val="1"/>
      <w:marLeft w:val="0"/>
      <w:marRight w:val="0"/>
      <w:marTop w:val="0"/>
      <w:marBottom w:val="0"/>
      <w:divBdr>
        <w:top w:val="none" w:sz="0" w:space="0" w:color="auto"/>
        <w:left w:val="none" w:sz="0" w:space="0" w:color="auto"/>
        <w:bottom w:val="none" w:sz="0" w:space="0" w:color="auto"/>
        <w:right w:val="none" w:sz="0" w:space="0" w:color="auto"/>
      </w:divBdr>
    </w:div>
    <w:div w:id="477768637">
      <w:bodyDiv w:val="1"/>
      <w:marLeft w:val="0"/>
      <w:marRight w:val="0"/>
      <w:marTop w:val="0"/>
      <w:marBottom w:val="0"/>
      <w:divBdr>
        <w:top w:val="none" w:sz="0" w:space="0" w:color="auto"/>
        <w:left w:val="none" w:sz="0" w:space="0" w:color="auto"/>
        <w:bottom w:val="none" w:sz="0" w:space="0" w:color="auto"/>
        <w:right w:val="none" w:sz="0" w:space="0" w:color="auto"/>
      </w:divBdr>
    </w:div>
    <w:div w:id="487018063">
      <w:bodyDiv w:val="1"/>
      <w:marLeft w:val="0"/>
      <w:marRight w:val="0"/>
      <w:marTop w:val="0"/>
      <w:marBottom w:val="0"/>
      <w:divBdr>
        <w:top w:val="none" w:sz="0" w:space="0" w:color="auto"/>
        <w:left w:val="none" w:sz="0" w:space="0" w:color="auto"/>
        <w:bottom w:val="none" w:sz="0" w:space="0" w:color="auto"/>
        <w:right w:val="none" w:sz="0" w:space="0" w:color="auto"/>
      </w:divBdr>
    </w:div>
    <w:div w:id="798302551">
      <w:bodyDiv w:val="1"/>
      <w:marLeft w:val="0"/>
      <w:marRight w:val="0"/>
      <w:marTop w:val="0"/>
      <w:marBottom w:val="0"/>
      <w:divBdr>
        <w:top w:val="none" w:sz="0" w:space="0" w:color="auto"/>
        <w:left w:val="none" w:sz="0" w:space="0" w:color="auto"/>
        <w:bottom w:val="none" w:sz="0" w:space="0" w:color="auto"/>
        <w:right w:val="none" w:sz="0" w:space="0" w:color="auto"/>
      </w:divBdr>
    </w:div>
    <w:div w:id="830951050">
      <w:bodyDiv w:val="1"/>
      <w:marLeft w:val="0"/>
      <w:marRight w:val="0"/>
      <w:marTop w:val="0"/>
      <w:marBottom w:val="0"/>
      <w:divBdr>
        <w:top w:val="none" w:sz="0" w:space="0" w:color="auto"/>
        <w:left w:val="none" w:sz="0" w:space="0" w:color="auto"/>
        <w:bottom w:val="none" w:sz="0" w:space="0" w:color="auto"/>
        <w:right w:val="none" w:sz="0" w:space="0" w:color="auto"/>
      </w:divBdr>
    </w:div>
    <w:div w:id="898518549">
      <w:bodyDiv w:val="1"/>
      <w:marLeft w:val="0"/>
      <w:marRight w:val="0"/>
      <w:marTop w:val="0"/>
      <w:marBottom w:val="0"/>
      <w:divBdr>
        <w:top w:val="none" w:sz="0" w:space="0" w:color="auto"/>
        <w:left w:val="none" w:sz="0" w:space="0" w:color="auto"/>
        <w:bottom w:val="none" w:sz="0" w:space="0" w:color="auto"/>
        <w:right w:val="none" w:sz="0" w:space="0" w:color="auto"/>
      </w:divBdr>
    </w:div>
    <w:div w:id="922953384">
      <w:bodyDiv w:val="1"/>
      <w:marLeft w:val="0"/>
      <w:marRight w:val="0"/>
      <w:marTop w:val="0"/>
      <w:marBottom w:val="0"/>
      <w:divBdr>
        <w:top w:val="none" w:sz="0" w:space="0" w:color="auto"/>
        <w:left w:val="none" w:sz="0" w:space="0" w:color="auto"/>
        <w:bottom w:val="none" w:sz="0" w:space="0" w:color="auto"/>
        <w:right w:val="none" w:sz="0" w:space="0" w:color="auto"/>
      </w:divBdr>
      <w:divsChild>
        <w:div w:id="1061294956">
          <w:marLeft w:val="0"/>
          <w:marRight w:val="0"/>
          <w:marTop w:val="0"/>
          <w:marBottom w:val="0"/>
          <w:divBdr>
            <w:top w:val="none" w:sz="0" w:space="0" w:color="auto"/>
            <w:left w:val="none" w:sz="0" w:space="0" w:color="auto"/>
            <w:bottom w:val="none" w:sz="0" w:space="0" w:color="auto"/>
            <w:right w:val="none" w:sz="0" w:space="0" w:color="auto"/>
          </w:divBdr>
          <w:divsChild>
            <w:div w:id="20246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39123">
      <w:bodyDiv w:val="1"/>
      <w:marLeft w:val="0"/>
      <w:marRight w:val="0"/>
      <w:marTop w:val="0"/>
      <w:marBottom w:val="0"/>
      <w:divBdr>
        <w:top w:val="none" w:sz="0" w:space="0" w:color="auto"/>
        <w:left w:val="none" w:sz="0" w:space="0" w:color="auto"/>
        <w:bottom w:val="none" w:sz="0" w:space="0" w:color="auto"/>
        <w:right w:val="none" w:sz="0" w:space="0" w:color="auto"/>
      </w:divBdr>
    </w:div>
    <w:div w:id="1036463479">
      <w:bodyDiv w:val="1"/>
      <w:marLeft w:val="0"/>
      <w:marRight w:val="0"/>
      <w:marTop w:val="0"/>
      <w:marBottom w:val="0"/>
      <w:divBdr>
        <w:top w:val="none" w:sz="0" w:space="0" w:color="auto"/>
        <w:left w:val="none" w:sz="0" w:space="0" w:color="auto"/>
        <w:bottom w:val="none" w:sz="0" w:space="0" w:color="auto"/>
        <w:right w:val="none" w:sz="0" w:space="0" w:color="auto"/>
      </w:divBdr>
      <w:divsChild>
        <w:div w:id="770781009">
          <w:marLeft w:val="144"/>
          <w:marRight w:val="0"/>
          <w:marTop w:val="0"/>
          <w:marBottom w:val="0"/>
          <w:divBdr>
            <w:top w:val="none" w:sz="0" w:space="0" w:color="auto"/>
            <w:left w:val="none" w:sz="0" w:space="0" w:color="auto"/>
            <w:bottom w:val="none" w:sz="0" w:space="0" w:color="auto"/>
            <w:right w:val="none" w:sz="0" w:space="0" w:color="auto"/>
          </w:divBdr>
        </w:div>
      </w:divsChild>
    </w:div>
    <w:div w:id="1050226883">
      <w:bodyDiv w:val="1"/>
      <w:marLeft w:val="0"/>
      <w:marRight w:val="0"/>
      <w:marTop w:val="0"/>
      <w:marBottom w:val="0"/>
      <w:divBdr>
        <w:top w:val="none" w:sz="0" w:space="0" w:color="auto"/>
        <w:left w:val="none" w:sz="0" w:space="0" w:color="auto"/>
        <w:bottom w:val="none" w:sz="0" w:space="0" w:color="auto"/>
        <w:right w:val="none" w:sz="0" w:space="0" w:color="auto"/>
      </w:divBdr>
    </w:div>
    <w:div w:id="1314411111">
      <w:bodyDiv w:val="1"/>
      <w:marLeft w:val="0"/>
      <w:marRight w:val="0"/>
      <w:marTop w:val="0"/>
      <w:marBottom w:val="0"/>
      <w:divBdr>
        <w:top w:val="none" w:sz="0" w:space="0" w:color="auto"/>
        <w:left w:val="none" w:sz="0" w:space="0" w:color="auto"/>
        <w:bottom w:val="none" w:sz="0" w:space="0" w:color="auto"/>
        <w:right w:val="none" w:sz="0" w:space="0" w:color="auto"/>
      </w:divBdr>
    </w:div>
    <w:div w:id="1316569314">
      <w:bodyDiv w:val="1"/>
      <w:marLeft w:val="0"/>
      <w:marRight w:val="0"/>
      <w:marTop w:val="0"/>
      <w:marBottom w:val="0"/>
      <w:divBdr>
        <w:top w:val="none" w:sz="0" w:space="0" w:color="auto"/>
        <w:left w:val="none" w:sz="0" w:space="0" w:color="auto"/>
        <w:bottom w:val="none" w:sz="0" w:space="0" w:color="auto"/>
        <w:right w:val="none" w:sz="0" w:space="0" w:color="auto"/>
      </w:divBdr>
    </w:div>
    <w:div w:id="1520002846">
      <w:bodyDiv w:val="1"/>
      <w:marLeft w:val="0"/>
      <w:marRight w:val="0"/>
      <w:marTop w:val="0"/>
      <w:marBottom w:val="0"/>
      <w:divBdr>
        <w:top w:val="none" w:sz="0" w:space="0" w:color="auto"/>
        <w:left w:val="none" w:sz="0" w:space="0" w:color="auto"/>
        <w:bottom w:val="none" w:sz="0" w:space="0" w:color="auto"/>
        <w:right w:val="none" w:sz="0" w:space="0" w:color="auto"/>
      </w:divBdr>
    </w:div>
    <w:div w:id="1525092485">
      <w:bodyDiv w:val="1"/>
      <w:marLeft w:val="0"/>
      <w:marRight w:val="0"/>
      <w:marTop w:val="0"/>
      <w:marBottom w:val="0"/>
      <w:divBdr>
        <w:top w:val="none" w:sz="0" w:space="0" w:color="auto"/>
        <w:left w:val="none" w:sz="0" w:space="0" w:color="auto"/>
        <w:bottom w:val="none" w:sz="0" w:space="0" w:color="auto"/>
        <w:right w:val="none" w:sz="0" w:space="0" w:color="auto"/>
      </w:divBdr>
    </w:div>
    <w:div w:id="1583641412">
      <w:bodyDiv w:val="1"/>
      <w:marLeft w:val="0"/>
      <w:marRight w:val="0"/>
      <w:marTop w:val="0"/>
      <w:marBottom w:val="0"/>
      <w:divBdr>
        <w:top w:val="none" w:sz="0" w:space="0" w:color="auto"/>
        <w:left w:val="none" w:sz="0" w:space="0" w:color="auto"/>
        <w:bottom w:val="none" w:sz="0" w:space="0" w:color="auto"/>
        <w:right w:val="none" w:sz="0" w:space="0" w:color="auto"/>
      </w:divBdr>
    </w:div>
    <w:div w:id="1729106325">
      <w:bodyDiv w:val="1"/>
      <w:marLeft w:val="0"/>
      <w:marRight w:val="0"/>
      <w:marTop w:val="0"/>
      <w:marBottom w:val="0"/>
      <w:divBdr>
        <w:top w:val="none" w:sz="0" w:space="0" w:color="auto"/>
        <w:left w:val="none" w:sz="0" w:space="0" w:color="auto"/>
        <w:bottom w:val="none" w:sz="0" w:space="0" w:color="auto"/>
        <w:right w:val="none" w:sz="0" w:space="0" w:color="auto"/>
      </w:divBdr>
    </w:div>
    <w:div w:id="1787772482">
      <w:bodyDiv w:val="1"/>
      <w:marLeft w:val="0"/>
      <w:marRight w:val="0"/>
      <w:marTop w:val="0"/>
      <w:marBottom w:val="0"/>
      <w:divBdr>
        <w:top w:val="none" w:sz="0" w:space="0" w:color="auto"/>
        <w:left w:val="none" w:sz="0" w:space="0" w:color="auto"/>
        <w:bottom w:val="none" w:sz="0" w:space="0" w:color="auto"/>
        <w:right w:val="none" w:sz="0" w:space="0" w:color="auto"/>
      </w:divBdr>
    </w:div>
    <w:div w:id="198596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s://www.moeaidb.gov.tw/external/images/intro/design/00-01.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2F95D-8FEA-429C-B460-02BE9D9A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202</Words>
  <Characters>1156</Characters>
  <Application>Microsoft Office Word</Application>
  <DocSecurity>0</DocSecurity>
  <Lines>9</Lines>
  <Paragraphs>2</Paragraphs>
  <ScaleCrop>false</ScaleCrop>
  <Company>資策會</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大鑒：</dc:title>
  <dc:subject/>
  <dc:creator>陳菀芬</dc:creator>
  <cp:keywords/>
  <cp:lastModifiedBy>STIPC</cp:lastModifiedBy>
  <cp:revision>25</cp:revision>
  <cp:lastPrinted>2021-06-30T03:10:00Z</cp:lastPrinted>
  <dcterms:created xsi:type="dcterms:W3CDTF">2021-10-14T08:27:00Z</dcterms:created>
  <dcterms:modified xsi:type="dcterms:W3CDTF">2021-11-01T01:41:00Z</dcterms:modified>
</cp:coreProperties>
</file>